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F9" w:rsidRPr="00F373F9" w:rsidRDefault="00F373F9" w:rsidP="00F373F9">
      <w:pPr>
        <w:pStyle w:val="c0"/>
        <w:shd w:val="clear" w:color="auto" w:fill="FFFFFF"/>
        <w:spacing w:before="0" w:beforeAutospacing="0" w:after="0"/>
        <w:jc w:val="center"/>
        <w:rPr>
          <w:rStyle w:val="c2"/>
          <w:b/>
          <w:bCs/>
          <w:color w:val="000000"/>
          <w:sz w:val="28"/>
          <w:szCs w:val="28"/>
        </w:rPr>
      </w:pPr>
      <w:r w:rsidRPr="00F373F9">
        <w:rPr>
          <w:rStyle w:val="c2"/>
          <w:b/>
          <w:bCs/>
          <w:color w:val="000000"/>
          <w:sz w:val="28"/>
          <w:szCs w:val="28"/>
        </w:rPr>
        <w:t>Рисование предметное</w:t>
      </w:r>
      <w:r>
        <w:rPr>
          <w:rStyle w:val="c2"/>
          <w:b/>
          <w:bCs/>
          <w:color w:val="000000"/>
          <w:sz w:val="28"/>
          <w:szCs w:val="28"/>
        </w:rPr>
        <w:t xml:space="preserve">. </w:t>
      </w:r>
      <w:r w:rsidRPr="00F373F9">
        <w:rPr>
          <w:rStyle w:val="c2"/>
          <w:b/>
          <w:bCs/>
          <w:color w:val="000000"/>
          <w:sz w:val="28"/>
          <w:szCs w:val="28"/>
        </w:rPr>
        <w:t>Картинки на песке</w:t>
      </w:r>
      <w:r>
        <w:rPr>
          <w:rStyle w:val="c2"/>
          <w:b/>
          <w:bCs/>
          <w:color w:val="000000"/>
          <w:sz w:val="28"/>
          <w:szCs w:val="28"/>
        </w:rPr>
        <w:t>.</w:t>
      </w:r>
    </w:p>
    <w:p w:rsidR="00F373F9" w:rsidRPr="00F373F9" w:rsidRDefault="00F373F9" w:rsidP="00F373F9">
      <w:pPr>
        <w:pStyle w:val="c0"/>
        <w:shd w:val="clear" w:color="auto" w:fill="FFFFFF"/>
        <w:spacing w:before="0" w:beforeAutospacing="0" w:after="0" w:line="276" w:lineRule="auto"/>
        <w:rPr>
          <w:rStyle w:val="c2"/>
          <w:bCs/>
          <w:color w:val="000000"/>
          <w:sz w:val="28"/>
          <w:szCs w:val="28"/>
        </w:rPr>
      </w:pPr>
      <w:r w:rsidRPr="00F373F9">
        <w:rPr>
          <w:rStyle w:val="c2"/>
          <w:b/>
          <w:bCs/>
          <w:color w:val="000000"/>
          <w:sz w:val="28"/>
          <w:szCs w:val="28"/>
        </w:rPr>
        <w:t>Задачи.</w:t>
      </w:r>
      <w:r w:rsidRPr="00F373F9">
        <w:rPr>
          <w:rStyle w:val="c2"/>
          <w:bCs/>
          <w:color w:val="000000"/>
          <w:sz w:val="28"/>
          <w:szCs w:val="28"/>
        </w:rPr>
        <w:t xml:space="preserve"> </w:t>
      </w:r>
      <w:r>
        <w:rPr>
          <w:rStyle w:val="c2"/>
          <w:bCs/>
          <w:color w:val="000000"/>
          <w:sz w:val="28"/>
          <w:szCs w:val="28"/>
        </w:rPr>
        <w:t xml:space="preserve">Совершенствовать умение принять и </w:t>
      </w:r>
      <w:r w:rsidRPr="00F373F9">
        <w:rPr>
          <w:rStyle w:val="c2"/>
          <w:bCs/>
          <w:color w:val="000000"/>
          <w:sz w:val="28"/>
          <w:szCs w:val="28"/>
        </w:rPr>
        <w:t>самост</w:t>
      </w:r>
      <w:r>
        <w:rPr>
          <w:rStyle w:val="c2"/>
          <w:bCs/>
          <w:color w:val="000000"/>
          <w:sz w:val="28"/>
          <w:szCs w:val="28"/>
        </w:rPr>
        <w:t xml:space="preserve">оятельно реализовать творческую </w:t>
      </w:r>
      <w:r w:rsidRPr="00F373F9">
        <w:rPr>
          <w:rStyle w:val="c2"/>
          <w:bCs/>
          <w:color w:val="000000"/>
          <w:sz w:val="28"/>
          <w:szCs w:val="28"/>
        </w:rPr>
        <w:t>зада</w:t>
      </w:r>
      <w:r>
        <w:rPr>
          <w:rStyle w:val="c2"/>
          <w:bCs/>
          <w:color w:val="000000"/>
          <w:sz w:val="28"/>
          <w:szCs w:val="28"/>
        </w:rPr>
        <w:t xml:space="preserve">чу (в единстве трёх компонентов </w:t>
      </w:r>
      <w:r w:rsidRPr="00F373F9">
        <w:rPr>
          <w:rStyle w:val="c2"/>
          <w:bCs/>
          <w:color w:val="000000"/>
          <w:sz w:val="28"/>
          <w:szCs w:val="28"/>
        </w:rPr>
        <w:t>творческ</w:t>
      </w:r>
      <w:r>
        <w:rPr>
          <w:rStyle w:val="c2"/>
          <w:bCs/>
          <w:color w:val="000000"/>
          <w:sz w:val="28"/>
          <w:szCs w:val="28"/>
        </w:rPr>
        <w:t>ой деятельности); владение гра</w:t>
      </w:r>
      <w:r w:rsidRPr="00F373F9">
        <w:rPr>
          <w:rStyle w:val="c2"/>
          <w:bCs/>
          <w:color w:val="000000"/>
          <w:sz w:val="28"/>
          <w:szCs w:val="28"/>
        </w:rPr>
        <w:t>фическими навыками,</w:t>
      </w:r>
      <w:r>
        <w:rPr>
          <w:rStyle w:val="c2"/>
          <w:bCs/>
          <w:color w:val="000000"/>
          <w:sz w:val="28"/>
          <w:szCs w:val="28"/>
        </w:rPr>
        <w:t xml:space="preserve"> наличие творческо</w:t>
      </w:r>
      <w:r w:rsidRPr="00F373F9">
        <w:rPr>
          <w:rStyle w:val="c2"/>
          <w:bCs/>
          <w:color w:val="000000"/>
          <w:sz w:val="28"/>
          <w:szCs w:val="28"/>
        </w:rPr>
        <w:t>го воображе</w:t>
      </w:r>
      <w:r>
        <w:rPr>
          <w:rStyle w:val="c2"/>
          <w:bCs/>
          <w:color w:val="000000"/>
          <w:sz w:val="28"/>
          <w:szCs w:val="28"/>
        </w:rPr>
        <w:t>ния и опыта эстетической де</w:t>
      </w:r>
      <w:r w:rsidRPr="00F373F9">
        <w:rPr>
          <w:rStyle w:val="c2"/>
          <w:bCs/>
          <w:color w:val="000000"/>
          <w:sz w:val="28"/>
          <w:szCs w:val="28"/>
        </w:rPr>
        <w:t>ятельност</w:t>
      </w:r>
      <w:r>
        <w:rPr>
          <w:rStyle w:val="c2"/>
          <w:bCs/>
          <w:color w:val="000000"/>
          <w:sz w:val="28"/>
          <w:szCs w:val="28"/>
        </w:rPr>
        <w:t xml:space="preserve">и (в единстве эмоций, действий, </w:t>
      </w:r>
      <w:r w:rsidRPr="00F373F9">
        <w:rPr>
          <w:rStyle w:val="c2"/>
          <w:bCs/>
          <w:color w:val="000000"/>
          <w:sz w:val="28"/>
          <w:szCs w:val="28"/>
        </w:rPr>
        <w:t>оценок);</w:t>
      </w:r>
      <w:r>
        <w:rPr>
          <w:rStyle w:val="c2"/>
          <w:bCs/>
          <w:color w:val="000000"/>
          <w:sz w:val="28"/>
          <w:szCs w:val="28"/>
        </w:rPr>
        <w:t xml:space="preserve"> готовность к переносу способов </w:t>
      </w:r>
      <w:r w:rsidRPr="00F373F9">
        <w:rPr>
          <w:rStyle w:val="c2"/>
          <w:bCs/>
          <w:color w:val="000000"/>
          <w:sz w:val="28"/>
          <w:szCs w:val="28"/>
        </w:rPr>
        <w:t xml:space="preserve">одного </w:t>
      </w:r>
      <w:r>
        <w:rPr>
          <w:rStyle w:val="c2"/>
          <w:bCs/>
          <w:color w:val="000000"/>
          <w:sz w:val="28"/>
          <w:szCs w:val="28"/>
        </w:rPr>
        <w:t>вида художественной деятельнос</w:t>
      </w:r>
      <w:r w:rsidRPr="00F373F9">
        <w:rPr>
          <w:rStyle w:val="c2"/>
          <w:bCs/>
          <w:color w:val="000000"/>
          <w:sz w:val="28"/>
          <w:szCs w:val="28"/>
        </w:rPr>
        <w:t>ти (рисова</w:t>
      </w:r>
      <w:r>
        <w:rPr>
          <w:rStyle w:val="c2"/>
          <w:bCs/>
          <w:color w:val="000000"/>
          <w:sz w:val="28"/>
          <w:szCs w:val="28"/>
        </w:rPr>
        <w:t>ние на песке) в другой вид (ри</w:t>
      </w:r>
      <w:r w:rsidRPr="00F373F9">
        <w:rPr>
          <w:rStyle w:val="c2"/>
          <w:bCs/>
          <w:color w:val="000000"/>
          <w:sz w:val="28"/>
          <w:szCs w:val="28"/>
        </w:rPr>
        <w:t>сование на бумаге).</w:t>
      </w:r>
    </w:p>
    <w:p w:rsidR="00F373F9" w:rsidRDefault="00F373F9" w:rsidP="00F373F9">
      <w:pPr>
        <w:pStyle w:val="c0"/>
        <w:shd w:val="clear" w:color="auto" w:fill="FFFFFF"/>
        <w:spacing w:before="0" w:beforeAutospacing="0" w:after="0" w:line="276" w:lineRule="auto"/>
        <w:rPr>
          <w:rStyle w:val="c2"/>
          <w:b/>
          <w:bCs/>
          <w:color w:val="000000"/>
          <w:sz w:val="28"/>
          <w:szCs w:val="28"/>
        </w:rPr>
      </w:pPr>
      <w:r w:rsidRPr="00F373F9">
        <w:rPr>
          <w:rStyle w:val="c2"/>
          <w:b/>
          <w:bCs/>
          <w:color w:val="000000"/>
          <w:sz w:val="28"/>
          <w:szCs w:val="28"/>
        </w:rPr>
        <w:t>Мат</w:t>
      </w:r>
      <w:r>
        <w:rPr>
          <w:rStyle w:val="c2"/>
          <w:b/>
          <w:bCs/>
          <w:color w:val="000000"/>
          <w:sz w:val="28"/>
          <w:szCs w:val="28"/>
        </w:rPr>
        <w:t>ериалы, инструменты, оборудова</w:t>
      </w:r>
      <w:r w:rsidRPr="00F373F9">
        <w:rPr>
          <w:rStyle w:val="c2"/>
          <w:b/>
          <w:bCs/>
          <w:color w:val="000000"/>
          <w:sz w:val="28"/>
          <w:szCs w:val="28"/>
        </w:rPr>
        <w:t>ние.</w:t>
      </w:r>
      <w:r w:rsidRPr="00F373F9">
        <w:rPr>
          <w:rStyle w:val="c2"/>
          <w:bCs/>
          <w:color w:val="000000"/>
          <w:sz w:val="28"/>
          <w:szCs w:val="28"/>
        </w:rPr>
        <w:t xml:space="preserve"> Для</w:t>
      </w:r>
      <w:r>
        <w:rPr>
          <w:rStyle w:val="c2"/>
          <w:bCs/>
          <w:color w:val="000000"/>
          <w:sz w:val="28"/>
          <w:szCs w:val="28"/>
        </w:rPr>
        <w:t xml:space="preserve"> рисования на бумаге - листы бу</w:t>
      </w:r>
      <w:r w:rsidRPr="00F373F9">
        <w:rPr>
          <w:rStyle w:val="c2"/>
          <w:bCs/>
          <w:color w:val="000000"/>
          <w:sz w:val="28"/>
          <w:szCs w:val="28"/>
        </w:rPr>
        <w:t>маги жёлтого, светло-оранжевого,</w:t>
      </w:r>
      <w:r>
        <w:rPr>
          <w:rStyle w:val="c2"/>
          <w:bCs/>
          <w:color w:val="000000"/>
          <w:sz w:val="28"/>
          <w:szCs w:val="28"/>
        </w:rPr>
        <w:t xml:space="preserve"> беже</w:t>
      </w:r>
      <w:r w:rsidRPr="00F373F9">
        <w:rPr>
          <w:rStyle w:val="c2"/>
          <w:bCs/>
          <w:color w:val="000000"/>
          <w:sz w:val="28"/>
          <w:szCs w:val="28"/>
        </w:rPr>
        <w:t>вого цв</w:t>
      </w:r>
      <w:r>
        <w:rPr>
          <w:rStyle w:val="c2"/>
          <w:bCs/>
          <w:color w:val="000000"/>
          <w:sz w:val="28"/>
          <w:szCs w:val="28"/>
        </w:rPr>
        <w:t>ета разного размера, цветные ка</w:t>
      </w:r>
      <w:r w:rsidRPr="00F373F9">
        <w:rPr>
          <w:rStyle w:val="c2"/>
          <w:bCs/>
          <w:color w:val="000000"/>
          <w:sz w:val="28"/>
          <w:szCs w:val="28"/>
        </w:rPr>
        <w:t>рандаши, фломастеры.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bCs/>
          <w:color w:val="000000"/>
          <w:sz w:val="28"/>
          <w:szCs w:val="28"/>
        </w:rPr>
        <w:t xml:space="preserve">Для «песчаных» картинок </w:t>
      </w:r>
      <w:r>
        <w:rPr>
          <w:rStyle w:val="c2"/>
          <w:bCs/>
          <w:color w:val="000000"/>
          <w:sz w:val="28"/>
          <w:szCs w:val="28"/>
        </w:rPr>
        <w:t>–</w:t>
      </w:r>
      <w:r w:rsidRPr="00F373F9">
        <w:rPr>
          <w:rStyle w:val="c2"/>
          <w:bCs/>
          <w:color w:val="000000"/>
          <w:sz w:val="28"/>
          <w:szCs w:val="28"/>
        </w:rPr>
        <w:t xml:space="preserve"> мелкие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bCs/>
          <w:color w:val="000000"/>
          <w:sz w:val="28"/>
          <w:szCs w:val="28"/>
        </w:rPr>
        <w:t>ящики (коробки из-под конфет) с чистым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bCs/>
          <w:color w:val="000000"/>
          <w:sz w:val="28"/>
          <w:szCs w:val="28"/>
        </w:rPr>
        <w:t>песком или сухой манкой (два-четыре -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bCs/>
          <w:color w:val="000000"/>
          <w:sz w:val="28"/>
          <w:szCs w:val="28"/>
        </w:rPr>
        <w:t>по возможности), листы бумаги белого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bCs/>
          <w:color w:val="000000"/>
          <w:sz w:val="28"/>
          <w:szCs w:val="28"/>
        </w:rPr>
        <w:t>цвета</w:t>
      </w:r>
      <w:r>
        <w:rPr>
          <w:rStyle w:val="c2"/>
          <w:bCs/>
          <w:color w:val="000000"/>
          <w:sz w:val="28"/>
          <w:szCs w:val="28"/>
        </w:rPr>
        <w:t xml:space="preserve"> (1/4 машинописного листа), про</w:t>
      </w:r>
      <w:r w:rsidRPr="00F373F9">
        <w:rPr>
          <w:rStyle w:val="c2"/>
          <w:bCs/>
          <w:color w:val="000000"/>
          <w:sz w:val="28"/>
          <w:szCs w:val="28"/>
        </w:rPr>
        <w:t>стые карандаши, клей и клеевые кисточки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bCs/>
          <w:color w:val="000000"/>
          <w:sz w:val="28"/>
          <w:szCs w:val="28"/>
        </w:rPr>
        <w:t>или кл</w:t>
      </w:r>
      <w:r>
        <w:rPr>
          <w:rStyle w:val="c2"/>
          <w:bCs/>
          <w:color w:val="000000"/>
          <w:sz w:val="28"/>
          <w:szCs w:val="28"/>
        </w:rPr>
        <w:t>еящие карандаши, газеты или кле</w:t>
      </w:r>
      <w:r w:rsidRPr="00F373F9">
        <w:rPr>
          <w:rStyle w:val="c2"/>
          <w:bCs/>
          <w:color w:val="000000"/>
          <w:sz w:val="28"/>
          <w:szCs w:val="28"/>
        </w:rPr>
        <w:t xml:space="preserve">ёнка для </w:t>
      </w:r>
      <w:proofErr w:type="spellStart"/>
      <w:r w:rsidRPr="00F373F9">
        <w:rPr>
          <w:rStyle w:val="c2"/>
          <w:bCs/>
          <w:color w:val="000000"/>
          <w:sz w:val="28"/>
          <w:szCs w:val="28"/>
        </w:rPr>
        <w:t>застилания</w:t>
      </w:r>
      <w:proofErr w:type="spellEnd"/>
      <w:r w:rsidRPr="00F373F9">
        <w:rPr>
          <w:rStyle w:val="c2"/>
          <w:bCs/>
          <w:color w:val="000000"/>
          <w:sz w:val="28"/>
          <w:szCs w:val="28"/>
        </w:rPr>
        <w:t xml:space="preserve"> столов с ящиками во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bCs/>
          <w:color w:val="000000"/>
          <w:sz w:val="28"/>
          <w:szCs w:val="28"/>
        </w:rPr>
        <w:t>время работы с песком.</w:t>
      </w:r>
    </w:p>
    <w:p w:rsidR="00F373F9" w:rsidRPr="00F373F9" w:rsidRDefault="00F373F9" w:rsidP="00F373F9">
      <w:pPr>
        <w:pStyle w:val="c0"/>
        <w:shd w:val="clear" w:color="auto" w:fill="FFFFFF"/>
        <w:spacing w:before="0" w:beforeAutospacing="0" w:after="0" w:line="276" w:lineRule="auto"/>
        <w:rPr>
          <w:rStyle w:val="c2"/>
          <w:b/>
          <w:bCs/>
          <w:color w:val="000000"/>
          <w:sz w:val="28"/>
          <w:szCs w:val="28"/>
        </w:rPr>
      </w:pPr>
      <w:r w:rsidRPr="00F373F9">
        <w:rPr>
          <w:rStyle w:val="c2"/>
          <w:b/>
          <w:bCs/>
          <w:color w:val="000000"/>
          <w:sz w:val="28"/>
          <w:szCs w:val="28"/>
        </w:rPr>
        <w:t>Содержание занятия.</w:t>
      </w:r>
    </w:p>
    <w:p w:rsidR="00F373F9" w:rsidRPr="00F373F9" w:rsidRDefault="00F373F9" w:rsidP="00F373F9">
      <w:pPr>
        <w:pStyle w:val="c0"/>
        <w:shd w:val="clear" w:color="auto" w:fill="FFFFFF"/>
        <w:spacing w:before="0" w:beforeAutospacing="0" w:after="0"/>
        <w:rPr>
          <w:rStyle w:val="c2"/>
          <w:bCs/>
          <w:color w:val="000000"/>
          <w:sz w:val="28"/>
          <w:szCs w:val="28"/>
        </w:rPr>
      </w:pPr>
      <w:r w:rsidRPr="00F373F9">
        <w:rPr>
          <w:rStyle w:val="c2"/>
          <w:bCs/>
          <w:color w:val="000000"/>
          <w:sz w:val="28"/>
          <w:szCs w:val="28"/>
        </w:rPr>
        <w:t>Воспи</w:t>
      </w:r>
      <w:r>
        <w:rPr>
          <w:rStyle w:val="c2"/>
          <w:bCs/>
          <w:color w:val="000000"/>
          <w:sz w:val="28"/>
          <w:szCs w:val="28"/>
        </w:rPr>
        <w:t>татель читает детям стихотворе</w:t>
      </w:r>
      <w:r w:rsidRPr="00F373F9">
        <w:rPr>
          <w:rStyle w:val="c2"/>
          <w:bCs/>
          <w:color w:val="000000"/>
          <w:sz w:val="28"/>
          <w:szCs w:val="28"/>
        </w:rPr>
        <w:t xml:space="preserve">ние В. </w:t>
      </w:r>
      <w:proofErr w:type="spellStart"/>
      <w:r w:rsidRPr="00F373F9">
        <w:rPr>
          <w:rStyle w:val="c2"/>
          <w:bCs/>
          <w:color w:val="000000"/>
          <w:sz w:val="28"/>
          <w:szCs w:val="28"/>
        </w:rPr>
        <w:t>Шипуновой</w:t>
      </w:r>
      <w:proofErr w:type="spellEnd"/>
      <w:r w:rsidRPr="00F373F9">
        <w:rPr>
          <w:rStyle w:val="c2"/>
          <w:bCs/>
          <w:color w:val="000000"/>
          <w:sz w:val="28"/>
          <w:szCs w:val="28"/>
        </w:rPr>
        <w:t xml:space="preserve"> «Ладошки»: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A728E0" wp14:editId="71D7EC9E">
            <wp:simplePos x="0" y="0"/>
            <wp:positionH relativeFrom="column">
              <wp:posOffset>3724275</wp:posOffset>
            </wp:positionH>
            <wp:positionV relativeFrom="paragraph">
              <wp:posOffset>95885</wp:posOffset>
            </wp:positionV>
            <wp:extent cx="2628900" cy="329501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33" t="11294" r="29998" b="16529"/>
                    <a:stretch/>
                  </pic:blipFill>
                  <pic:spPr bwMode="auto">
                    <a:xfrm>
                      <a:off x="0" y="0"/>
                      <a:ext cx="2628900" cy="329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Я глажу ладошками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Тёплый песок.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Рисую кораблик,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 рядом цветок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мамина кошка,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деда гармошка,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Летящий журавлик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буква - Антошка.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Струятся песчинки...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Сижу - не дышу,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Ведь мира картинки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 ладошках держу.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Воспитатель напоминает детям о том,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как они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рисовали палочками или пальчи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ком на пе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ске, и предлагает порисовать на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бумаге песчаного цвета, будто это песок, а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карандаши - палочки: «Представьте, что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мы с вам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сидим на берегу моря или реч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ки, глад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им ладошками жёлтый песок и ри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суем самые красивые на свете картинки! Выберите бумагу в цвет песка - жёлтую,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светло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-оранжевую или бежевую (светло-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коричне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вую). Это может быть один боль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шой лист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- на нём поместится много кар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тинок.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Или же несколько маленьких лис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точков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- по одному на каждую картинку.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Подумайте сами, что, как и на каких </w:t>
      </w:r>
      <w:proofErr w:type="gramStart"/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листах</w:t>
      </w:r>
      <w:proofErr w:type="gramEnd"/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вы буд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ете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рисовать, выберите бумагу и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свободно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располагайтесь, будто мы с вами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действит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ельно на пляже или в песочнице.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Каждый нар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исует то, что захочет. Главное,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чтобы картинки были очень красивые!»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Дети выбирают листы бумаги </w:t>
      </w:r>
      <w:proofErr w:type="gramStart"/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жёлтого</w:t>
      </w:r>
      <w:proofErr w:type="gramEnd"/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F373F9" w:rsidRPr="00F373F9" w:rsidRDefault="00BA1C78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3D8C22" wp14:editId="4135E292">
            <wp:simplePos x="0" y="0"/>
            <wp:positionH relativeFrom="column">
              <wp:posOffset>3724275</wp:posOffset>
            </wp:positionH>
            <wp:positionV relativeFrom="paragraph">
              <wp:posOffset>62230</wp:posOffset>
            </wp:positionV>
            <wp:extent cx="2714625" cy="3516630"/>
            <wp:effectExtent l="0" t="0" r="9525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4" t="19283" r="30617" b="8265"/>
                    <a:stretch/>
                  </pic:blipFill>
                  <pic:spPr bwMode="auto">
                    <a:xfrm>
                      <a:off x="0" y="0"/>
                      <a:ext cx="2714625" cy="3516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3F9"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светло-оранжево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го, бежевого цвета и на</w:t>
      </w:r>
      <w:r w:rsidR="00F373F9"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чинают рисовать цветными карандашами.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Воспита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тель записывает комментарии де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тей, з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вучащие по ходу работы, а также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просит да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ть названия картинкам (если де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ти умею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т писать печатными буквами, они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сами пишут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на листе бумаги своё имя, возраст и название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картинки).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 второй части занятия воспитатель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показывает детям новый способ создания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«песчаных» картин. Сначала обращает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внимание детей на ящик (коробку) </w:t>
      </w:r>
      <w:proofErr w:type="gramStart"/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из-под</w:t>
      </w:r>
      <w:proofErr w:type="gramEnd"/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конфете чистым песком или сухой манкой.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Сообщает,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что на песке обычно рисуют па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лочкой или пальчиком, но есть ещё один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необычный способ создания «песчаных»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картин -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с помощью бумаги и клея. Педа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гог берёт 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листок бумаги (формат А</w:t>
      </w:r>
      <w:proofErr w:type="gramStart"/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4</w:t>
      </w:r>
      <w:proofErr w:type="gramEnd"/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), при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кладывает к доске или мольберту, быстро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рисует фломас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тером или карандашом про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стую кон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турную картинку (например, сол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нышко, 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цветок, кораблик), затем быстро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проводит по всем линиям клеем и плашмя</w:t>
      </w:r>
    </w:p>
    <w:p w:rsidR="00F373F9" w:rsidRPr="00F373F9" w:rsidRDefault="00F373F9" w:rsidP="00BA1C78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кладёт ка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ртинку в ящик с песком (изобра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жением вн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из). Слегка похлопывает, подни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мает картинку над ящиком и пок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азывает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детям «п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есчаных» рисунок. Поясняет, что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клеем мо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жно покрыть не только контурные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линии, но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и крупные детали (круг солнца,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лепестки и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серединку цветка, парус и кор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пус кораблика). Дети осваивают новый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способ, расположившись группками возле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ящиков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(коробок) с песком или манкой.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Воспитате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ль напоминает, чтобы дети рабо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тали акк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уратно - на клеенке или газете, </w:t>
      </w:r>
      <w:r w:rsidRPr="00F373F9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которым</w:t>
      </w:r>
      <w:r w:rsidR="00BA1C7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и застелены столы. </w:t>
      </w:r>
    </w:p>
    <w:sectPr w:rsidR="00F373F9" w:rsidRPr="00F373F9" w:rsidSect="00427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D7513"/>
    <w:rsid w:val="002F1FC3"/>
    <w:rsid w:val="00427C6C"/>
    <w:rsid w:val="00783073"/>
    <w:rsid w:val="008B3E13"/>
    <w:rsid w:val="008D242C"/>
    <w:rsid w:val="00B8783A"/>
    <w:rsid w:val="00B931D8"/>
    <w:rsid w:val="00BA1C78"/>
    <w:rsid w:val="00C1488C"/>
    <w:rsid w:val="00DD1283"/>
    <w:rsid w:val="00F3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73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73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2020-05-09T14:19:00Z</dcterms:created>
  <dcterms:modified xsi:type="dcterms:W3CDTF">2020-05-09T14:19:00Z</dcterms:modified>
</cp:coreProperties>
</file>