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11A" w:rsidRPr="002D0D52" w:rsidRDefault="002D0D52" w:rsidP="002D0D52">
      <w:pPr>
        <w:shd w:val="clear" w:color="auto" w:fill="FFFFFF"/>
        <w:spacing w:after="0"/>
        <w:ind w:firstLine="567"/>
        <w:jc w:val="center"/>
        <w:outlineLvl w:val="3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Занятие 5</w:t>
      </w:r>
    </w:p>
    <w:p w:rsidR="0066311A" w:rsidRPr="002D0D52" w:rsidRDefault="0066311A" w:rsidP="002D0D52">
      <w:pPr>
        <w:shd w:val="clear" w:color="auto" w:fill="FFFFFF"/>
        <w:spacing w:after="0"/>
        <w:ind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D0D5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Программное содержание</w:t>
      </w:r>
    </w:p>
    <w:p w:rsidR="0066311A" w:rsidRPr="002D0D52" w:rsidRDefault="0066311A" w:rsidP="001B3840">
      <w:pPr>
        <w:pStyle w:val="a3"/>
        <w:numPr>
          <w:ilvl w:val="0"/>
          <w:numId w:val="1"/>
        </w:numPr>
        <w:shd w:val="clear" w:color="auto" w:fill="FFFFFF"/>
        <w:spacing w:after="0"/>
        <w:ind w:left="993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D5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Закреплять умение воспроизводить заданное количество предметов и звуков по образцу (без счета и называния числа).</w:t>
      </w:r>
    </w:p>
    <w:p w:rsidR="0066311A" w:rsidRPr="002D0D52" w:rsidRDefault="0066311A" w:rsidP="001B3840">
      <w:pPr>
        <w:pStyle w:val="a3"/>
        <w:numPr>
          <w:ilvl w:val="0"/>
          <w:numId w:val="1"/>
        </w:numPr>
        <w:shd w:val="clear" w:color="auto" w:fill="FFFFFF"/>
        <w:spacing w:after="0"/>
        <w:ind w:left="993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D52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Упражнять в умении сравнивать два предмета по величине, обозначать результаты сравнения словами </w:t>
      </w:r>
      <w:r w:rsidRPr="002D0D5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большой, маленький.</w:t>
      </w:r>
    </w:p>
    <w:p w:rsidR="0066311A" w:rsidRPr="002D0D52" w:rsidRDefault="0066311A" w:rsidP="001B3840">
      <w:pPr>
        <w:pStyle w:val="a3"/>
        <w:numPr>
          <w:ilvl w:val="0"/>
          <w:numId w:val="1"/>
        </w:numPr>
        <w:shd w:val="clear" w:color="auto" w:fill="FFFFFF"/>
        <w:spacing w:after="0"/>
        <w:ind w:left="993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Упражнять в умении </w:t>
      </w:r>
      <w:proofErr w:type="gramStart"/>
      <w:r w:rsidRPr="002D0D5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различать пространственные направления о</w:t>
      </w:r>
      <w:r w:rsidR="00F41FCB">
        <w:rPr>
          <w:rFonts w:ascii="Times New Roman" w:eastAsia="Times New Roman" w:hAnsi="Times New Roman" w:cs="Times New Roman"/>
          <w:sz w:val="28"/>
          <w:szCs w:val="28"/>
          <w:lang w:eastAsia="ru-RU"/>
        </w:rPr>
        <w:t>т себя</w:t>
      </w:r>
      <w:proofErr w:type="gramEnd"/>
      <w:r w:rsidR="00F41F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обозначать их словами: </w:t>
      </w:r>
      <w:r w:rsidRPr="002D0D5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впереди – сзади, слева – справа</w:t>
      </w:r>
      <w:r w:rsidRPr="002D0D5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6311A" w:rsidRPr="002D0D52" w:rsidRDefault="0066311A" w:rsidP="002D0D52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D0D5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Дидактический наглядный материал</w:t>
      </w:r>
    </w:p>
    <w:p w:rsidR="0066311A" w:rsidRPr="002D0D52" w:rsidRDefault="00F41FCB" w:rsidP="002D0D52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Демонстрационный материал. </w:t>
      </w:r>
      <w:r w:rsidR="0066311A" w:rsidRPr="002D0D52">
        <w:rPr>
          <w:rFonts w:ascii="Times New Roman" w:eastAsia="Times New Roman" w:hAnsi="Times New Roman" w:cs="Times New Roman"/>
          <w:sz w:val="28"/>
          <w:szCs w:val="28"/>
          <w:lang w:eastAsia="ru-RU"/>
        </w:rPr>
        <w:t>Фланелеграф, большой и маленький клоуны, игрушечная собачка, кружочки (4 шт.), погремушка.</w:t>
      </w:r>
    </w:p>
    <w:p w:rsidR="0066311A" w:rsidRPr="002D0D52" w:rsidRDefault="00F41FCB" w:rsidP="002D0D52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Раздаточный материал. </w:t>
      </w:r>
      <w:r w:rsidR="0066311A" w:rsidRPr="002D0D52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Однополосные карточки, кружочки (по 4 для каждого ребенка), карточки с изображением игрушек, музыкальных инструментов, предметов одежды разного размера.</w:t>
      </w:r>
    </w:p>
    <w:p w:rsidR="0066311A" w:rsidRPr="002D0D52" w:rsidRDefault="0066311A" w:rsidP="002D0D52">
      <w:pPr>
        <w:shd w:val="clear" w:color="auto" w:fill="FFFFFF"/>
        <w:spacing w:after="0"/>
        <w:ind w:firstLine="567"/>
        <w:jc w:val="center"/>
        <w:outlineLvl w:val="4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2D0D52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Методические указания</w:t>
      </w:r>
    </w:p>
    <w:p w:rsidR="0066311A" w:rsidRPr="002D0D52" w:rsidRDefault="0066311A" w:rsidP="002D0D52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D52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Игровая ситуация «Цирковое представление».</w:t>
      </w:r>
    </w:p>
    <w:p w:rsidR="0066311A" w:rsidRPr="002D0D52" w:rsidRDefault="00F41FCB" w:rsidP="002D0D52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I часть. </w:t>
      </w:r>
      <w:r w:rsidR="0066311A" w:rsidRPr="002D0D52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Игровое упражнение «Дрессированная собачка».</w:t>
      </w:r>
    </w:p>
    <w:p w:rsidR="0066311A" w:rsidRPr="002D0D52" w:rsidRDefault="0066311A" w:rsidP="002D0D52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proofErr w:type="spellStart"/>
      <w:r w:rsidRPr="002D0D52">
        <w:rPr>
          <w:rFonts w:ascii="Times New Roman" w:eastAsia="Times New Roman" w:hAnsi="Times New Roman" w:cs="Times New Roman"/>
          <w:sz w:val="28"/>
          <w:szCs w:val="28"/>
          <w:lang w:eastAsia="ru-RU"/>
        </w:rPr>
        <w:t>фланелеграфе</w:t>
      </w:r>
      <w:proofErr w:type="spellEnd"/>
      <w:r w:rsidRPr="002D0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клоун «выкладывает» кружочки. Каждый раз, когда он кладет кружочек, лает дрессированная собачка. Дети вслед за клоуном тоже выкладывают на карточки по одному кружочк</w:t>
      </w:r>
      <w:bookmarkStart w:id="0" w:name="_GoBack"/>
      <w:bookmarkEnd w:id="0"/>
      <w:r w:rsidRPr="002D0D52">
        <w:rPr>
          <w:rFonts w:ascii="Times New Roman" w:eastAsia="Times New Roman" w:hAnsi="Times New Roman" w:cs="Times New Roman"/>
          <w:sz w:val="28"/>
          <w:szCs w:val="28"/>
          <w:lang w:eastAsia="ru-RU"/>
        </w:rPr>
        <w:t>у.</w:t>
      </w:r>
    </w:p>
    <w:p w:rsidR="0066311A" w:rsidRPr="002D0D52" w:rsidRDefault="0066311A" w:rsidP="002D0D52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Когда все кружочки разложены, воспитатель выясняет у детей, </w:t>
      </w:r>
      <w:r w:rsidR="001B3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сколько кружочков они положили. </w:t>
      </w:r>
      <w:r w:rsidRPr="002D0D5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(Один, много.)</w:t>
      </w:r>
    </w:p>
    <w:p w:rsidR="0066311A" w:rsidRPr="002D0D52" w:rsidRDefault="0066311A" w:rsidP="002D0D52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D52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Упражнение повторяется 3–4 раза.</w:t>
      </w:r>
    </w:p>
    <w:p w:rsidR="0066311A" w:rsidRPr="002D0D52" w:rsidRDefault="00F41FCB" w:rsidP="002D0D52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II часть. </w:t>
      </w:r>
      <w:r w:rsidR="0066311A" w:rsidRPr="002D0D52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«Подбери большие и маленькие предметы».</w:t>
      </w:r>
    </w:p>
    <w:p w:rsidR="0066311A" w:rsidRPr="002D0D52" w:rsidRDefault="0066311A" w:rsidP="002D0D52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D5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сравнивают по величине и подбирают карточки с изображением разных предметов: большие игрушки, музыкальные инструменты, предметы одежды для большого клоуна, маленькие – для маленького.</w:t>
      </w:r>
    </w:p>
    <w:p w:rsidR="0066311A" w:rsidRPr="002D0D52" w:rsidRDefault="0066311A" w:rsidP="002D0D52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D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III часть.</w:t>
      </w:r>
      <w:r w:rsidR="00F41F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D0D52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«Где звенит погремушка?»</w:t>
      </w:r>
    </w:p>
    <w:p w:rsidR="0066311A" w:rsidRPr="002D0D52" w:rsidRDefault="0066311A" w:rsidP="002D0D52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D5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стоят лицом к клоунам. Воспитатель предлагает закрыть глаза и определить, где звенит погремушка (впереди, сзади, слева, справа).</w:t>
      </w:r>
    </w:p>
    <w:p w:rsidR="0066311A" w:rsidRPr="002D0D52" w:rsidRDefault="0066311A" w:rsidP="002D0D52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D52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повторяется 2–3 раза.</w:t>
      </w:r>
    </w:p>
    <w:p w:rsidR="00292529" w:rsidRPr="002D0D52" w:rsidRDefault="00292529" w:rsidP="002D0D52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sectPr w:rsidR="00292529" w:rsidRPr="002D0D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A3334A"/>
    <w:multiLevelType w:val="hybridMultilevel"/>
    <w:tmpl w:val="ACE6A810"/>
    <w:lvl w:ilvl="0" w:tplc="AD3EC01C">
      <w:numFmt w:val="bullet"/>
      <w:lvlText w:val="•"/>
      <w:lvlJc w:val="left"/>
      <w:pPr>
        <w:ind w:left="1512" w:hanging="73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abstractNum w:abstractNumId="1">
    <w:nsid w:val="73165BBA"/>
    <w:multiLevelType w:val="hybridMultilevel"/>
    <w:tmpl w:val="933005C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11A"/>
    <w:rsid w:val="001B3840"/>
    <w:rsid w:val="00292529"/>
    <w:rsid w:val="002D0D52"/>
    <w:rsid w:val="0066311A"/>
    <w:rsid w:val="00F41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1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0D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1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0D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239</Words>
  <Characters>1364</Characters>
  <Application>Microsoft Office Word</Application>
  <DocSecurity>0</DocSecurity>
  <Lines>11</Lines>
  <Paragraphs>3</Paragraphs>
  <ScaleCrop>false</ScaleCrop>
  <Company/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Владимировна</dc:creator>
  <cp:lastModifiedBy>Наталья Владимировна</cp:lastModifiedBy>
  <cp:revision>6</cp:revision>
  <dcterms:created xsi:type="dcterms:W3CDTF">2020-04-09T06:31:00Z</dcterms:created>
  <dcterms:modified xsi:type="dcterms:W3CDTF">2020-04-09T06:49:00Z</dcterms:modified>
</cp:coreProperties>
</file>