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3B" w:rsidRPr="00000168" w:rsidRDefault="00A3773B" w:rsidP="00A37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168">
        <w:rPr>
          <w:rFonts w:ascii="Times New Roman" w:hAnsi="Times New Roman" w:cs="Times New Roman"/>
          <w:b/>
          <w:sz w:val="28"/>
          <w:szCs w:val="28"/>
        </w:rPr>
        <w:t>КОНСТРУИРОВАНИЕ (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Pr="00000168">
        <w:rPr>
          <w:rFonts w:ascii="Times New Roman" w:hAnsi="Times New Roman" w:cs="Times New Roman"/>
          <w:b/>
          <w:sz w:val="28"/>
          <w:szCs w:val="28"/>
        </w:rPr>
        <w:t xml:space="preserve"> группа)</w:t>
      </w:r>
    </w:p>
    <w:p w:rsidR="00A3773B" w:rsidRPr="002A0931" w:rsidRDefault="00A3773B" w:rsidP="00A3773B">
      <w:pPr>
        <w:jc w:val="both"/>
        <w:rPr>
          <w:rFonts w:ascii="Times New Roman" w:hAnsi="Times New Roman" w:cs="Times New Roman"/>
          <w:sz w:val="24"/>
          <w:szCs w:val="24"/>
        </w:rPr>
      </w:pPr>
      <w:r w:rsidRPr="002A0931">
        <w:rPr>
          <w:rFonts w:ascii="Times New Roman" w:hAnsi="Times New Roman" w:cs="Times New Roman"/>
          <w:sz w:val="24"/>
          <w:szCs w:val="24"/>
        </w:rPr>
        <w:t>Наступила весна, зеленеет трава, просыпаются насекомые. Скоро лето, а значит, что на зеленой травке мы сможем увидеть гусениц, которые бывают разного цвета, разного размера, не похожие друг на друга. Давайте каждый сделает свою необычную гусеницу, с которо</w:t>
      </w:r>
      <w:r w:rsidR="009104DF">
        <w:rPr>
          <w:rFonts w:ascii="Times New Roman" w:hAnsi="Times New Roman" w:cs="Times New Roman"/>
          <w:sz w:val="24"/>
          <w:szCs w:val="24"/>
        </w:rPr>
        <w:t>й можно поиграть и</w:t>
      </w:r>
      <w:r w:rsidRPr="002A0931">
        <w:rPr>
          <w:rFonts w:ascii="Times New Roman" w:hAnsi="Times New Roman" w:cs="Times New Roman"/>
          <w:sz w:val="24"/>
          <w:szCs w:val="24"/>
        </w:rPr>
        <w:t xml:space="preserve"> сделать дыхательную гимнастику.</w:t>
      </w:r>
    </w:p>
    <w:p w:rsidR="00A3773B" w:rsidRPr="002A0931" w:rsidRDefault="00A3773B" w:rsidP="00A3773B">
      <w:pPr>
        <w:jc w:val="both"/>
        <w:rPr>
          <w:rFonts w:ascii="Times New Roman" w:hAnsi="Times New Roman" w:cs="Times New Roman"/>
          <w:sz w:val="24"/>
          <w:szCs w:val="24"/>
        </w:rPr>
      </w:pPr>
      <w:r w:rsidRPr="002A0931">
        <w:rPr>
          <w:rFonts w:ascii="Times New Roman" w:hAnsi="Times New Roman" w:cs="Times New Roman"/>
          <w:sz w:val="24"/>
          <w:szCs w:val="24"/>
        </w:rPr>
        <w:t>Нам необх</w:t>
      </w:r>
      <w:r w:rsidRPr="002A0931">
        <w:rPr>
          <w:rFonts w:ascii="Times New Roman" w:hAnsi="Times New Roman" w:cs="Times New Roman"/>
          <w:sz w:val="24"/>
          <w:szCs w:val="24"/>
        </w:rPr>
        <w:t>одимо: лист цветной бумаги,</w:t>
      </w:r>
      <w:r w:rsidRPr="002A0931">
        <w:rPr>
          <w:rFonts w:ascii="Times New Roman" w:hAnsi="Times New Roman" w:cs="Times New Roman"/>
          <w:sz w:val="24"/>
          <w:szCs w:val="24"/>
        </w:rPr>
        <w:t xml:space="preserve"> ножницы,</w:t>
      </w:r>
      <w:r w:rsidRPr="002A0931">
        <w:rPr>
          <w:rFonts w:ascii="Times New Roman" w:hAnsi="Times New Roman" w:cs="Times New Roman"/>
          <w:sz w:val="24"/>
          <w:szCs w:val="24"/>
        </w:rPr>
        <w:t xml:space="preserve"> коктейльная трубочка.</w:t>
      </w:r>
      <w:bookmarkStart w:id="0" w:name="_GoBack"/>
      <w:bookmarkEnd w:id="0"/>
    </w:p>
    <w:p w:rsidR="00606DA8" w:rsidRPr="002A0931" w:rsidRDefault="00A3773B">
      <w:pPr>
        <w:rPr>
          <w:sz w:val="24"/>
          <w:szCs w:val="24"/>
        </w:rPr>
      </w:pPr>
      <w:r w:rsidRPr="002A0931">
        <w:rPr>
          <w:rFonts w:ascii="Times New Roman" w:hAnsi="Times New Roman" w:cs="Times New Roman"/>
          <w:b/>
          <w:sz w:val="24"/>
          <w:szCs w:val="24"/>
        </w:rPr>
        <w:t>Ход работы:</w:t>
      </w:r>
      <w:r w:rsidRPr="002A0931">
        <w:rPr>
          <w:sz w:val="24"/>
          <w:szCs w:val="24"/>
        </w:rPr>
        <w:t xml:space="preserve"> </w:t>
      </w:r>
      <w:r w:rsidRPr="002A0931">
        <w:rPr>
          <w:rFonts w:ascii="Times New Roman" w:hAnsi="Times New Roman" w:cs="Times New Roman"/>
          <w:sz w:val="24"/>
          <w:szCs w:val="24"/>
        </w:rPr>
        <w:t>Отрезать полоску и согнуть пополам(1). Затем расправить.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4838"/>
        <w:gridCol w:w="4839"/>
      </w:tblGrid>
      <w:tr w:rsidR="00606DA8" w:rsidRPr="00606DA8" w:rsidTr="0056678B">
        <w:trPr>
          <w:trHeight w:val="1108"/>
        </w:trPr>
        <w:tc>
          <w:tcPr>
            <w:tcW w:w="4838" w:type="dxa"/>
          </w:tcPr>
          <w:p w:rsidR="00606DA8" w:rsidRPr="00606DA8" w:rsidRDefault="00A3773B" w:rsidP="00606DA8">
            <w:pPr>
              <w:spacing w:after="160" w:line="259" w:lineRule="auto"/>
            </w:pPr>
            <w:r>
              <w:t>1</w:t>
            </w:r>
          </w:p>
        </w:tc>
        <w:tc>
          <w:tcPr>
            <w:tcW w:w="4839" w:type="dxa"/>
          </w:tcPr>
          <w:p w:rsidR="00606DA8" w:rsidRPr="00606DA8" w:rsidRDefault="00606DA8" w:rsidP="00606DA8">
            <w:pPr>
              <w:spacing w:after="160" w:line="259" w:lineRule="auto"/>
            </w:pPr>
          </w:p>
        </w:tc>
      </w:tr>
    </w:tbl>
    <w:p w:rsidR="00A3773B" w:rsidRPr="00A3773B" w:rsidRDefault="00A3773B" w:rsidP="00606DA8">
      <w:pPr>
        <w:rPr>
          <w:rFonts w:ascii="Times New Roman" w:hAnsi="Times New Roman" w:cs="Times New Roman"/>
          <w:sz w:val="24"/>
          <w:szCs w:val="24"/>
        </w:rPr>
      </w:pPr>
      <w:r w:rsidRPr="00A3773B">
        <w:rPr>
          <w:rFonts w:ascii="Times New Roman" w:hAnsi="Times New Roman" w:cs="Times New Roman"/>
          <w:sz w:val="24"/>
          <w:szCs w:val="24"/>
        </w:rPr>
        <w:t>Согнуть правый и левый край к середине</w:t>
      </w:r>
      <w:r>
        <w:rPr>
          <w:rFonts w:ascii="Times New Roman" w:hAnsi="Times New Roman" w:cs="Times New Roman"/>
          <w:sz w:val="24"/>
          <w:szCs w:val="24"/>
        </w:rPr>
        <w:t>. Не разгибать!</w:t>
      </w:r>
    </w:p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2395"/>
        <w:gridCol w:w="2395"/>
        <w:gridCol w:w="2395"/>
        <w:gridCol w:w="2396"/>
      </w:tblGrid>
      <w:tr w:rsidR="00606DA8" w:rsidRPr="00606DA8" w:rsidTr="0056678B">
        <w:trPr>
          <w:trHeight w:val="977"/>
        </w:trPr>
        <w:tc>
          <w:tcPr>
            <w:tcW w:w="2395" w:type="dxa"/>
          </w:tcPr>
          <w:p w:rsidR="00606DA8" w:rsidRPr="00606DA8" w:rsidRDefault="00A3773B" w:rsidP="00606DA8">
            <w:pPr>
              <w:spacing w:after="160" w:line="259" w:lineRule="auto"/>
            </w:pPr>
            <w:r>
              <w:t>2</w:t>
            </w:r>
          </w:p>
        </w:tc>
        <w:tc>
          <w:tcPr>
            <w:tcW w:w="2395" w:type="dxa"/>
          </w:tcPr>
          <w:p w:rsidR="00606DA8" w:rsidRPr="00606DA8" w:rsidRDefault="00606DA8" w:rsidP="00606DA8">
            <w:pPr>
              <w:spacing w:after="160" w:line="259" w:lineRule="auto"/>
            </w:pPr>
          </w:p>
        </w:tc>
        <w:tc>
          <w:tcPr>
            <w:tcW w:w="2395" w:type="dxa"/>
          </w:tcPr>
          <w:p w:rsidR="00606DA8" w:rsidRPr="00606DA8" w:rsidRDefault="00606DA8" w:rsidP="00606DA8">
            <w:pPr>
              <w:spacing w:after="160" w:line="259" w:lineRule="auto"/>
            </w:pPr>
          </w:p>
        </w:tc>
        <w:tc>
          <w:tcPr>
            <w:tcW w:w="2396" w:type="dxa"/>
          </w:tcPr>
          <w:p w:rsidR="00606DA8" w:rsidRPr="00606DA8" w:rsidRDefault="00606DA8" w:rsidP="00606DA8">
            <w:pPr>
              <w:spacing w:after="160" w:line="259" w:lineRule="auto"/>
            </w:pPr>
          </w:p>
        </w:tc>
      </w:tr>
    </w:tbl>
    <w:p w:rsidR="00A3773B" w:rsidRPr="00A3773B" w:rsidRDefault="00A3773B" w:rsidP="00606DA8">
      <w:pPr>
        <w:rPr>
          <w:rFonts w:ascii="Times New Roman" w:hAnsi="Times New Roman" w:cs="Times New Roman"/>
          <w:sz w:val="24"/>
          <w:szCs w:val="24"/>
        </w:rPr>
      </w:pPr>
      <w:r w:rsidRPr="00A3773B">
        <w:rPr>
          <w:rFonts w:ascii="Times New Roman" w:hAnsi="Times New Roman" w:cs="Times New Roman"/>
          <w:sz w:val="24"/>
          <w:szCs w:val="24"/>
        </w:rPr>
        <w:t>Еще раз согнуть к середине левый и правый край.</w:t>
      </w:r>
    </w:p>
    <w:tbl>
      <w:tblPr>
        <w:tblStyle w:val="a3"/>
        <w:tblW w:w="0" w:type="auto"/>
        <w:tblInd w:w="2377" w:type="dxa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4"/>
      </w:tblGrid>
      <w:tr w:rsidR="00606DA8" w:rsidRPr="00606DA8" w:rsidTr="0056678B">
        <w:trPr>
          <w:trHeight w:val="961"/>
        </w:trPr>
        <w:tc>
          <w:tcPr>
            <w:tcW w:w="1174" w:type="dxa"/>
          </w:tcPr>
          <w:p w:rsidR="00606DA8" w:rsidRPr="00606DA8" w:rsidRDefault="00A3773B" w:rsidP="00606DA8">
            <w:pPr>
              <w:spacing w:after="160" w:line="259" w:lineRule="auto"/>
            </w:pPr>
            <w:r>
              <w:t>3</w:t>
            </w:r>
          </w:p>
        </w:tc>
        <w:tc>
          <w:tcPr>
            <w:tcW w:w="1174" w:type="dxa"/>
          </w:tcPr>
          <w:p w:rsidR="00606DA8" w:rsidRPr="00606DA8" w:rsidRDefault="00606DA8" w:rsidP="00606DA8">
            <w:pPr>
              <w:spacing w:after="160" w:line="259" w:lineRule="auto"/>
            </w:pPr>
          </w:p>
        </w:tc>
        <w:tc>
          <w:tcPr>
            <w:tcW w:w="1174" w:type="dxa"/>
          </w:tcPr>
          <w:p w:rsidR="00606DA8" w:rsidRPr="00606DA8" w:rsidRDefault="00606DA8" w:rsidP="00606DA8">
            <w:pPr>
              <w:spacing w:after="160" w:line="259" w:lineRule="auto"/>
            </w:pPr>
          </w:p>
        </w:tc>
        <w:tc>
          <w:tcPr>
            <w:tcW w:w="1174" w:type="dxa"/>
          </w:tcPr>
          <w:p w:rsidR="00606DA8" w:rsidRPr="00606DA8" w:rsidRDefault="00606DA8" w:rsidP="00606DA8">
            <w:pPr>
              <w:spacing w:after="160" w:line="259" w:lineRule="auto"/>
            </w:pPr>
          </w:p>
        </w:tc>
      </w:tr>
    </w:tbl>
    <w:p w:rsidR="00A3773B" w:rsidRDefault="00A3773B">
      <w:pPr>
        <w:rPr>
          <w:rFonts w:ascii="Times New Roman" w:hAnsi="Times New Roman" w:cs="Times New Roman"/>
          <w:b/>
          <w:sz w:val="24"/>
          <w:szCs w:val="24"/>
        </w:rPr>
      </w:pPr>
      <w:r w:rsidRPr="00A3773B">
        <w:rPr>
          <w:rFonts w:ascii="Times New Roman" w:hAnsi="Times New Roman" w:cs="Times New Roman"/>
          <w:b/>
          <w:sz w:val="24"/>
          <w:szCs w:val="24"/>
        </w:rPr>
        <w:t>Посмотрите ход работы на фото:</w:t>
      </w:r>
    </w:p>
    <w:p w:rsidR="0065354C" w:rsidRDefault="00A3773B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A3773B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-4961</wp:posOffset>
            </wp:positionH>
            <wp:positionV relativeFrom="paragraph">
              <wp:posOffset>1654</wp:posOffset>
            </wp:positionV>
            <wp:extent cx="4119824" cy="4119824"/>
            <wp:effectExtent l="0" t="0" r="0" b="0"/>
            <wp:wrapNone/>
            <wp:docPr id="1" name="Рисунок 1" descr="C:\Users\UU\Desktop\Задания_6-10.04\20200426_18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U\Desktop\Задания_6-10.04\20200426_185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24" cy="411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773B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1</w:t>
      </w:r>
      <w:r w:rsidR="0065354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 xml:space="preserve">                               2</w:t>
      </w: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A3773B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3                               4</w:t>
      </w: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65354C" w:rsidRDefault="0065354C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A0931" w:rsidRDefault="002A0931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5354C" w:rsidRPr="002A0931" w:rsidRDefault="001E2562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A09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Закруглить два уголка со стороны разворота.</w:t>
      </w: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65354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-4961</wp:posOffset>
            </wp:positionH>
            <wp:positionV relativeFrom="paragraph">
              <wp:posOffset>3391</wp:posOffset>
            </wp:positionV>
            <wp:extent cx="5940425" cy="5940425"/>
            <wp:effectExtent l="0" t="0" r="3175" b="3175"/>
            <wp:wrapNone/>
            <wp:docPr id="2" name="Рисунок 2" descr="C:\Users\UU\Desktop\Задания_6-10.04\20200426_18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U\Desktop\Задания_6-10.04\20200426_185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 xml:space="preserve">                       5                       6</w:t>
      </w: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65354C" w:rsidRDefault="0065354C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 xml:space="preserve">                       7                       8</w:t>
      </w:r>
    </w:p>
    <w:p w:rsidR="001E2562" w:rsidRDefault="001E2562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1E2562" w:rsidRDefault="001E2562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1E2562" w:rsidRDefault="001E2562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1E2562" w:rsidRDefault="001E2562">
      <w:pPr>
        <w:rPr>
          <w:rFonts w:ascii="Times New Roman" w:hAnsi="Times New Roman" w:cs="Times New Roman"/>
          <w:b/>
          <w:sz w:val="24"/>
          <w:szCs w:val="24"/>
        </w:rPr>
      </w:pPr>
    </w:p>
    <w:p w:rsidR="001E2562" w:rsidRDefault="001E2562" w:rsidP="001E25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2562">
        <w:rPr>
          <w:rFonts w:ascii="Times New Roman" w:hAnsi="Times New Roman" w:cs="Times New Roman"/>
          <w:b/>
          <w:sz w:val="40"/>
          <w:szCs w:val="40"/>
        </w:rPr>
        <w:t xml:space="preserve">ВСЕ ГОТОВО! </w:t>
      </w:r>
    </w:p>
    <w:p w:rsidR="001E2562" w:rsidRPr="001E2562" w:rsidRDefault="001E2562" w:rsidP="001E25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2562">
        <w:rPr>
          <w:rFonts w:ascii="Times New Roman" w:hAnsi="Times New Roman" w:cs="Times New Roman"/>
          <w:b/>
          <w:sz w:val="40"/>
          <w:szCs w:val="40"/>
        </w:rPr>
        <w:t>Осталось развернуть заготовку, взять трубочку и подуть в нее сзади гусеницы</w:t>
      </w:r>
      <w:r w:rsidR="009104DF">
        <w:rPr>
          <w:rFonts w:ascii="Times New Roman" w:hAnsi="Times New Roman" w:cs="Times New Roman"/>
          <w:b/>
          <w:sz w:val="40"/>
          <w:szCs w:val="40"/>
        </w:rPr>
        <w:t>,</w:t>
      </w:r>
      <w:r w:rsidRPr="001E2562">
        <w:rPr>
          <w:rFonts w:ascii="Times New Roman" w:hAnsi="Times New Roman" w:cs="Times New Roman"/>
          <w:b/>
          <w:sz w:val="40"/>
          <w:szCs w:val="40"/>
        </w:rPr>
        <w:t xml:space="preserve"> и она оживет!</w:t>
      </w:r>
    </w:p>
    <w:p w:rsidR="001E2562" w:rsidRDefault="001E2562">
      <w:pPr>
        <w:rPr>
          <w:rFonts w:ascii="Times New Roman" w:hAnsi="Times New Roman" w:cs="Times New Roman"/>
          <w:b/>
          <w:sz w:val="24"/>
          <w:szCs w:val="24"/>
        </w:rPr>
      </w:pPr>
      <w:r w:rsidRPr="001E25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78195" cy="4803112"/>
            <wp:effectExtent l="0" t="0" r="8255" b="0"/>
            <wp:docPr id="3" name="Рисунок 3" descr="C:\Users\UU\Desktop\Задания_6-10.04\20200426_18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U\Desktop\Задания_6-10.04\20200426_1855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3" r="1041" b="13727"/>
                    <a:stretch/>
                  </pic:blipFill>
                  <pic:spPr bwMode="auto">
                    <a:xfrm>
                      <a:off x="0" y="0"/>
                      <a:ext cx="5878610" cy="480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931" w:rsidRDefault="002A0931">
      <w:pPr>
        <w:rPr>
          <w:rFonts w:ascii="Times New Roman" w:hAnsi="Times New Roman" w:cs="Times New Roman"/>
          <w:b/>
          <w:sz w:val="24"/>
          <w:szCs w:val="24"/>
        </w:rPr>
      </w:pPr>
    </w:p>
    <w:p w:rsidR="009104DF" w:rsidRPr="001E2562" w:rsidRDefault="009104D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04DF">
        <w:rPr>
          <w:rFonts w:ascii="Times New Roman" w:hAnsi="Times New Roman" w:cs="Times New Roman"/>
          <w:b/>
          <w:sz w:val="28"/>
          <w:szCs w:val="28"/>
        </w:rPr>
        <w:t>Посмотрите</w:t>
      </w:r>
      <w:proofErr w:type="gramEnd"/>
      <w:r w:rsidRPr="009104DF">
        <w:rPr>
          <w:rFonts w:ascii="Times New Roman" w:hAnsi="Times New Roman" w:cs="Times New Roman"/>
          <w:b/>
          <w:sz w:val="28"/>
          <w:szCs w:val="28"/>
        </w:rPr>
        <w:t xml:space="preserve"> как оживает гусеница! Пройди по ссылке: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tgtFrame="_blank" w:history="1">
        <w:r>
          <w:rPr>
            <w:rStyle w:val="a5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https://pin.it/5GUAE03</w:t>
        </w:r>
      </w:hyperlink>
    </w:p>
    <w:sectPr w:rsidR="009104DF" w:rsidRPr="001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A8"/>
    <w:rsid w:val="001E2562"/>
    <w:rsid w:val="002A0931"/>
    <w:rsid w:val="00606DA8"/>
    <w:rsid w:val="00641F32"/>
    <w:rsid w:val="0065354C"/>
    <w:rsid w:val="009104DF"/>
    <w:rsid w:val="00A3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5FAB1-3A76-48FE-9193-FA88291B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54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10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n.it/5GUAE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3</cp:revision>
  <dcterms:created xsi:type="dcterms:W3CDTF">2020-04-26T19:19:00Z</dcterms:created>
  <dcterms:modified xsi:type="dcterms:W3CDTF">2020-04-26T20:19:00Z</dcterms:modified>
</cp:coreProperties>
</file>