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DF" w:rsidRPr="002F78DF" w:rsidRDefault="002F78DF" w:rsidP="002F7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8DF">
        <w:rPr>
          <w:rFonts w:ascii="Times New Roman" w:hAnsi="Times New Roman" w:cs="Times New Roman"/>
          <w:b/>
          <w:sz w:val="28"/>
          <w:szCs w:val="28"/>
        </w:rPr>
        <w:t>Рисование по замыслу. «Кем ты хочешь быть»</w:t>
      </w:r>
    </w:p>
    <w:p w:rsidR="002F78DF" w:rsidRDefault="002F78DF">
      <w:pPr>
        <w:rPr>
          <w:rFonts w:ascii="Times New Roman" w:hAnsi="Times New Roman" w:cs="Times New Roman"/>
          <w:sz w:val="28"/>
          <w:szCs w:val="28"/>
        </w:rPr>
      </w:pPr>
      <w:r w:rsidRPr="002F78DF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2F78DF">
        <w:rPr>
          <w:rFonts w:ascii="Times New Roman" w:hAnsi="Times New Roman" w:cs="Times New Roman"/>
          <w:sz w:val="28"/>
          <w:szCs w:val="28"/>
        </w:rPr>
        <w:t xml:space="preserve">. Развивать эстетическое отношение к окружающему, умение передавать в рисунке образ человека труда, изображая фигуры людей в характерной профессиональной одежде, в трудовой обстановке, с необходимыми атрибутами. Закреплять умение рисовать основные части простым карандашом, аккуратно закрашивать рисунки. Учить детей оценивать свои рисунки в соответствии с заданием. </w:t>
      </w:r>
      <w:r w:rsidRPr="002F78DF">
        <w:rPr>
          <w:rFonts w:ascii="Times New Roman" w:hAnsi="Times New Roman" w:cs="Times New Roman"/>
          <w:b/>
          <w:sz w:val="28"/>
          <w:szCs w:val="28"/>
        </w:rPr>
        <w:t>Методика проведения занятия</w:t>
      </w:r>
      <w:r w:rsidRPr="002F78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8DF" w:rsidRDefault="002F78DF">
      <w:pPr>
        <w:rPr>
          <w:rFonts w:ascii="Times New Roman" w:hAnsi="Times New Roman" w:cs="Times New Roman"/>
          <w:sz w:val="28"/>
          <w:szCs w:val="28"/>
        </w:rPr>
      </w:pPr>
      <w:r w:rsidRPr="002F78DF">
        <w:rPr>
          <w:rFonts w:ascii="Times New Roman" w:hAnsi="Times New Roman" w:cs="Times New Roman"/>
          <w:sz w:val="28"/>
          <w:szCs w:val="28"/>
        </w:rPr>
        <w:t xml:space="preserve">Напомнить детям о том, как они рассказывали, кем хотят быть. Сказать, что это можно нарисовать. Предложить подумать о размещении рисунка на листе бумаги. В процессе изображения напоминать о способах рисования простым карандашом, закрашивания рисунка цветными карандашами. По окончании все рисунки рассмотреть, предложить выбрать наиболее интересные; авторов их спросить, что им нравится в своих рисунках, что не удалось. О неудачах лучше поговорить с ребенком отдельно (если он сам не может ответить, педагог должен подсказать). </w:t>
      </w:r>
    </w:p>
    <w:p w:rsidR="00AE4A37" w:rsidRPr="002F78DF" w:rsidRDefault="002F78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к занятию</w:t>
      </w:r>
      <w:bookmarkStart w:id="0" w:name="_GoBack"/>
      <w:bookmarkEnd w:id="0"/>
      <w:proofErr w:type="gramStart"/>
      <w:r w:rsidRPr="002F78D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F78DF">
        <w:rPr>
          <w:rFonts w:ascii="Times New Roman" w:hAnsi="Times New Roman" w:cs="Times New Roman"/>
          <w:sz w:val="28"/>
          <w:szCs w:val="28"/>
        </w:rPr>
        <w:t xml:space="preserve"> Бумага белая размером в писчий лист, простой графитный карандаш, цветные карандаши. </w:t>
      </w:r>
    </w:p>
    <w:sectPr w:rsidR="00AE4A37" w:rsidRPr="002F78DF" w:rsidSect="002F78D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F6"/>
    <w:rsid w:val="00027FF6"/>
    <w:rsid w:val="002F78DF"/>
    <w:rsid w:val="00AE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2020-04-17T14:12:00Z</dcterms:created>
  <dcterms:modified xsi:type="dcterms:W3CDTF">2020-04-17T14:12:00Z</dcterms:modified>
</cp:coreProperties>
</file>