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1" w:rsidRPr="00EB395F" w:rsidRDefault="00EB395F" w:rsidP="00EB395F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B39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B395F">
        <w:rPr>
          <w:rFonts w:ascii="Times New Roman" w:hAnsi="Times New Roman" w:cs="Times New Roman"/>
          <w:b/>
          <w:color w:val="111111"/>
          <w:sz w:val="28"/>
          <w:szCs w:val="28"/>
        </w:rPr>
        <w:t>«Цветы для мамы».</w:t>
      </w:r>
    </w:p>
    <w:p w:rsidR="00EB395F" w:rsidRPr="00EB395F" w:rsidRDefault="00EB395F" w:rsidP="00EB395F">
      <w:pPr>
        <w:spacing w:after="0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EB395F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Задачи: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>Формирова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ть 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умение 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>высаживать рассаду комнатных растений. Формировать заботливое и внимательное отношение к близким людям, позитивное отношение к труду.</w:t>
      </w:r>
    </w:p>
    <w:p w:rsidR="00EB395F" w:rsidRPr="00EB395F" w:rsidRDefault="00EB395F" w:rsidP="00EB3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95F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Материалы: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к</w:t>
      </w:r>
      <w:r w:rsidRPr="00EB395F">
        <w:rPr>
          <w:rFonts w:ascii="Times New Roman" w:eastAsia="Calibri" w:hAnsi="Times New Roman" w:cs="Times New Roman"/>
          <w:color w:val="111111"/>
          <w:sz w:val="28"/>
          <w:szCs w:val="28"/>
        </w:rPr>
        <w:t>омнатные растения группы, горшки для пересадки, земля, инвентарь по уходу за комнатными  растениями.</w:t>
      </w:r>
      <w:bookmarkStart w:id="0" w:name="_GoBack"/>
      <w:bookmarkEnd w:id="0"/>
    </w:p>
    <w:sectPr w:rsidR="00EB395F" w:rsidRPr="00EB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9F"/>
    <w:rsid w:val="0015019F"/>
    <w:rsid w:val="00A00591"/>
    <w:rsid w:val="00B562B0"/>
    <w:rsid w:val="00E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dcterms:created xsi:type="dcterms:W3CDTF">2020-03-25T03:45:00Z</dcterms:created>
  <dcterms:modified xsi:type="dcterms:W3CDTF">2020-03-25T03:50:00Z</dcterms:modified>
</cp:coreProperties>
</file>