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E1" w:rsidRPr="001E3CE1" w:rsidRDefault="001E3CE1" w:rsidP="001E3CE1">
      <w:pPr>
        <w:spacing w:before="180" w:after="180" w:line="252" w:lineRule="atLeast"/>
        <w:jc w:val="center"/>
        <w:textAlignment w:val="baseline"/>
        <w:rPr>
          <w:rFonts w:ascii="Times New Roman" w:eastAsia="Times New Roman" w:hAnsi="Times New Roman" w:cs="Times New Roman"/>
          <w:b/>
          <w:color w:val="000000"/>
          <w:sz w:val="28"/>
          <w:szCs w:val="28"/>
          <w:u w:val="single"/>
          <w:lang w:eastAsia="ru-RU"/>
        </w:rPr>
      </w:pPr>
      <w:r>
        <w:rPr>
          <w:noProof/>
          <w:lang w:eastAsia="ru-RU"/>
        </w:rPr>
        <w:drawing>
          <wp:inline distT="0" distB="0" distL="0" distR="0" wp14:anchorId="1ED63B6C" wp14:editId="1BB25EC0">
            <wp:extent cx="5943600" cy="3695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693726"/>
                    </a:xfrm>
                    <a:prstGeom prst="rect">
                      <a:avLst/>
                    </a:prstGeom>
                  </pic:spPr>
                </pic:pic>
              </a:graphicData>
            </a:graphic>
          </wp:inline>
        </w:drawing>
      </w:r>
      <w:r w:rsidRPr="001E3CE1">
        <w:rPr>
          <w:rFonts w:ascii="Times New Roman" w:eastAsia="Times New Roman" w:hAnsi="Times New Roman" w:cs="Times New Roman"/>
          <w:b/>
          <w:color w:val="000000"/>
          <w:sz w:val="28"/>
          <w:szCs w:val="28"/>
          <w:u w:val="single"/>
          <w:lang w:eastAsia="ru-RU"/>
        </w:rPr>
        <w:t>Предупреждать детей об опасности – обязанность родителей</w:t>
      </w:r>
    </w:p>
    <w:p w:rsidR="001E3CE1" w:rsidRPr="001E3CE1" w:rsidRDefault="001E3CE1" w:rsidP="001E3CE1">
      <w:pPr>
        <w:spacing w:after="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Внушите своим детям </w:t>
      </w:r>
      <w:r w:rsidRPr="001E3CE1">
        <w:rPr>
          <w:rFonts w:ascii="Times New Roman" w:eastAsia="Times New Roman" w:hAnsi="Times New Roman" w:cs="Times New Roman"/>
          <w:b/>
          <w:bCs/>
          <w:color w:val="000000"/>
          <w:sz w:val="28"/>
          <w:szCs w:val="28"/>
          <w:bdr w:val="none" w:sz="0" w:space="0" w:color="auto" w:frame="1"/>
          <w:lang w:eastAsia="ru-RU"/>
        </w:rPr>
        <w:t>шесть «не»</w:t>
      </w:r>
      <w:r w:rsidRPr="001E3CE1">
        <w:rPr>
          <w:rFonts w:ascii="Times New Roman" w:eastAsia="Times New Roman" w:hAnsi="Times New Roman" w:cs="Times New Roman"/>
          <w:color w:val="000000"/>
          <w:sz w:val="28"/>
          <w:szCs w:val="28"/>
          <w:lang w:eastAsia="ru-RU"/>
        </w:rPr>
        <w:t>:</w:t>
      </w:r>
    </w:p>
    <w:p w:rsidR="001E3CE1" w:rsidRPr="001E3CE1" w:rsidRDefault="001E3CE1" w:rsidP="001E3CE1">
      <w:pPr>
        <w:pStyle w:val="a5"/>
        <w:numPr>
          <w:ilvl w:val="0"/>
          <w:numId w:val="4"/>
        </w:numPr>
        <w:tabs>
          <w:tab w:val="left" w:pos="851"/>
        </w:tabs>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не открывай дверь незнакомым людям:</w:t>
      </w:r>
    </w:p>
    <w:p w:rsidR="001E3CE1" w:rsidRPr="001E3CE1" w:rsidRDefault="001E3CE1" w:rsidP="001E3CE1">
      <w:pPr>
        <w:pStyle w:val="a5"/>
        <w:numPr>
          <w:ilvl w:val="0"/>
          <w:numId w:val="4"/>
        </w:numPr>
        <w:tabs>
          <w:tab w:val="left" w:pos="851"/>
        </w:tabs>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 xml:space="preserve">не ходи никуда с незнакомыми людьми, как бы они не уговаривали и  чтобы </w:t>
      </w:r>
      <w:proofErr w:type="gramStart"/>
      <w:r w:rsidRPr="001E3CE1">
        <w:rPr>
          <w:rFonts w:ascii="Times New Roman" w:eastAsia="Times New Roman" w:hAnsi="Times New Roman" w:cs="Times New Roman"/>
          <w:color w:val="010101"/>
          <w:sz w:val="28"/>
          <w:szCs w:val="28"/>
          <w:lang w:eastAsia="ru-RU"/>
        </w:rPr>
        <w:t>интересное</w:t>
      </w:r>
      <w:proofErr w:type="gramEnd"/>
      <w:r w:rsidRPr="001E3CE1">
        <w:rPr>
          <w:rFonts w:ascii="Times New Roman" w:eastAsia="Times New Roman" w:hAnsi="Times New Roman" w:cs="Times New Roman"/>
          <w:color w:val="010101"/>
          <w:sz w:val="28"/>
          <w:szCs w:val="28"/>
          <w:lang w:eastAsia="ru-RU"/>
        </w:rPr>
        <w:t xml:space="preserve"> не предлагали;</w:t>
      </w:r>
    </w:p>
    <w:p w:rsidR="001E3CE1" w:rsidRPr="001E3CE1" w:rsidRDefault="001E3CE1" w:rsidP="001E3CE1">
      <w:pPr>
        <w:pStyle w:val="a5"/>
        <w:numPr>
          <w:ilvl w:val="0"/>
          <w:numId w:val="4"/>
        </w:numPr>
        <w:tabs>
          <w:tab w:val="left" w:pos="851"/>
        </w:tabs>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не разговаривай  с незнакомыми и малознакомыми людьми, не бери от них подарки;</w:t>
      </w:r>
    </w:p>
    <w:p w:rsidR="001E3CE1" w:rsidRPr="001E3CE1" w:rsidRDefault="001E3CE1" w:rsidP="001E3CE1">
      <w:pPr>
        <w:pStyle w:val="a5"/>
        <w:numPr>
          <w:ilvl w:val="0"/>
          <w:numId w:val="4"/>
        </w:numPr>
        <w:tabs>
          <w:tab w:val="left" w:pos="851"/>
        </w:tabs>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 xml:space="preserve">не садись в машину с </w:t>
      </w:r>
      <w:proofErr w:type="gramStart"/>
      <w:r w:rsidRPr="001E3CE1">
        <w:rPr>
          <w:rFonts w:ascii="Times New Roman" w:eastAsia="Times New Roman" w:hAnsi="Times New Roman" w:cs="Times New Roman"/>
          <w:color w:val="010101"/>
          <w:sz w:val="28"/>
          <w:szCs w:val="28"/>
          <w:lang w:eastAsia="ru-RU"/>
        </w:rPr>
        <w:t>незнакомыми</w:t>
      </w:r>
      <w:proofErr w:type="gramEnd"/>
      <w:r w:rsidRPr="001E3CE1">
        <w:rPr>
          <w:rFonts w:ascii="Times New Roman" w:eastAsia="Times New Roman" w:hAnsi="Times New Roman" w:cs="Times New Roman"/>
          <w:color w:val="010101"/>
          <w:sz w:val="28"/>
          <w:szCs w:val="28"/>
          <w:lang w:eastAsia="ru-RU"/>
        </w:rPr>
        <w:t>;</w:t>
      </w:r>
    </w:p>
    <w:p w:rsidR="001E3CE1" w:rsidRPr="001E3CE1" w:rsidRDefault="001E3CE1" w:rsidP="001E3CE1">
      <w:pPr>
        <w:pStyle w:val="a5"/>
        <w:numPr>
          <w:ilvl w:val="0"/>
          <w:numId w:val="4"/>
        </w:numPr>
        <w:tabs>
          <w:tab w:val="left" w:pos="851"/>
        </w:tabs>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не играй на улице с наступлением темноты;</w:t>
      </w:r>
    </w:p>
    <w:p w:rsidR="001E3CE1" w:rsidRPr="001E3CE1" w:rsidRDefault="001E3CE1" w:rsidP="001E3CE1">
      <w:pPr>
        <w:pStyle w:val="a5"/>
        <w:numPr>
          <w:ilvl w:val="0"/>
          <w:numId w:val="4"/>
        </w:numPr>
        <w:tabs>
          <w:tab w:val="left" w:pos="851"/>
        </w:tabs>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не входи в подъезд, лифт с незнакомыми людьми.</w:t>
      </w:r>
    </w:p>
    <w:p w:rsidR="001E3CE1" w:rsidRPr="001E3CE1" w:rsidRDefault="001E3CE1" w:rsidP="001E3CE1">
      <w:pPr>
        <w:spacing w:after="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b/>
          <w:bCs/>
          <w:color w:val="000000"/>
          <w:sz w:val="28"/>
          <w:szCs w:val="28"/>
          <w:bdr w:val="none" w:sz="0" w:space="0" w:color="auto" w:frame="1"/>
          <w:lang w:eastAsia="ru-RU"/>
        </w:rPr>
        <w:t>Напоминайте</w:t>
      </w:r>
      <w:r w:rsidRPr="001E3CE1">
        <w:rPr>
          <w:rFonts w:ascii="Times New Roman" w:eastAsia="Times New Roman" w:hAnsi="Times New Roman" w:cs="Times New Roman"/>
          <w:color w:val="000000"/>
          <w:sz w:val="28"/>
          <w:szCs w:val="28"/>
          <w:lang w:eastAsia="ru-RU"/>
        </w:rPr>
        <w:t>, чтобы подростки соблюдали  следующие правила:</w:t>
      </w:r>
    </w:p>
    <w:p w:rsidR="001E3CE1" w:rsidRPr="001E3CE1" w:rsidRDefault="001E3CE1" w:rsidP="001E3CE1">
      <w:pPr>
        <w:numPr>
          <w:ilvl w:val="0"/>
          <w:numId w:val="2"/>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уходя из дома, всегда сообщали, куда идут и как с ними можно связаться  в случае необходимости;</w:t>
      </w:r>
    </w:p>
    <w:p w:rsidR="001E3CE1" w:rsidRPr="001E3CE1" w:rsidRDefault="001E3CE1" w:rsidP="001E3CE1">
      <w:pPr>
        <w:numPr>
          <w:ilvl w:val="0"/>
          <w:numId w:val="2"/>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избегали случайных знакомств, приглашений в незнакомые компании;</w:t>
      </w:r>
    </w:p>
    <w:p w:rsidR="001E3CE1" w:rsidRPr="001E3CE1" w:rsidRDefault="001E3CE1" w:rsidP="001E3CE1">
      <w:pPr>
        <w:numPr>
          <w:ilvl w:val="0"/>
          <w:numId w:val="2"/>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sidRPr="001E3CE1">
        <w:rPr>
          <w:rFonts w:ascii="Times New Roman" w:eastAsia="Times New Roman" w:hAnsi="Times New Roman" w:cs="Times New Roman"/>
          <w:color w:val="010101"/>
          <w:sz w:val="28"/>
          <w:szCs w:val="28"/>
          <w:lang w:eastAsia="ru-RU"/>
        </w:rPr>
        <w:t>сообщали по телефону, когда они возвращаются домой.</w:t>
      </w:r>
    </w:p>
    <w:p w:rsidR="001E3CE1" w:rsidRPr="001E3CE1" w:rsidRDefault="001E3CE1" w:rsidP="001E3CE1">
      <w:pPr>
        <w:spacing w:after="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Следите за тем, </w:t>
      </w:r>
      <w:r w:rsidRPr="001E3CE1">
        <w:rPr>
          <w:rFonts w:ascii="Times New Roman" w:eastAsia="Times New Roman" w:hAnsi="Times New Roman" w:cs="Times New Roman"/>
          <w:b/>
          <w:bCs/>
          <w:color w:val="000000"/>
          <w:sz w:val="28"/>
          <w:szCs w:val="28"/>
          <w:bdr w:val="none" w:sz="0" w:space="0" w:color="auto" w:frame="1"/>
          <w:lang w:eastAsia="ru-RU"/>
        </w:rPr>
        <w:t>с кем общается</w:t>
      </w:r>
      <w:r w:rsidRPr="001E3CE1">
        <w:rPr>
          <w:rFonts w:ascii="Times New Roman" w:eastAsia="Times New Roman" w:hAnsi="Times New Roman" w:cs="Times New Roman"/>
          <w:color w:val="000000"/>
          <w:sz w:val="28"/>
          <w:szCs w:val="28"/>
          <w:lang w:eastAsia="ru-RU"/>
        </w:rPr>
        <w:t>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1E3CE1" w:rsidRPr="001E3CE1" w:rsidRDefault="001E3CE1" w:rsidP="001E3CE1">
      <w:pPr>
        <w:spacing w:after="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Смотрите, чтобы ваш ребенок не пользовался </w:t>
      </w:r>
      <w:r w:rsidRPr="001E3CE1">
        <w:rPr>
          <w:rFonts w:ascii="Times New Roman" w:eastAsia="Times New Roman" w:hAnsi="Times New Roman" w:cs="Times New Roman"/>
          <w:b/>
          <w:bCs/>
          <w:color w:val="000000"/>
          <w:sz w:val="28"/>
          <w:szCs w:val="28"/>
          <w:bdr w:val="none" w:sz="0" w:space="0" w:color="auto" w:frame="1"/>
          <w:lang w:eastAsia="ru-RU"/>
        </w:rPr>
        <w:t>сомнительной литературой  и видеопродукцией</w:t>
      </w:r>
      <w:r w:rsidRPr="001E3CE1">
        <w:rPr>
          <w:rFonts w:ascii="Times New Roman" w:eastAsia="Times New Roman" w:hAnsi="Times New Roman" w:cs="Times New Roman"/>
          <w:color w:val="000000"/>
          <w:sz w:val="28"/>
          <w:szCs w:val="28"/>
          <w:lang w:eastAsia="ru-RU"/>
        </w:rPr>
        <w:t>. Ограничьте и сделайте подконтрольным общение ребенка в интернете.</w:t>
      </w:r>
    </w:p>
    <w:p w:rsidR="001E3CE1" w:rsidRPr="001E3CE1" w:rsidRDefault="001E3CE1" w:rsidP="001E3CE1">
      <w:pPr>
        <w:spacing w:after="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Поддерживайте с детьми </w:t>
      </w:r>
      <w:r w:rsidRPr="001E3CE1">
        <w:rPr>
          <w:rFonts w:ascii="Times New Roman" w:eastAsia="Times New Roman" w:hAnsi="Times New Roman" w:cs="Times New Roman"/>
          <w:b/>
          <w:bCs/>
          <w:color w:val="000000"/>
          <w:sz w:val="28"/>
          <w:szCs w:val="28"/>
          <w:bdr w:val="none" w:sz="0" w:space="0" w:color="auto" w:frame="1"/>
          <w:lang w:eastAsia="ru-RU"/>
        </w:rPr>
        <w:t>доверительные дружеские отношения</w:t>
      </w:r>
      <w:r w:rsidRPr="001E3CE1">
        <w:rPr>
          <w:rFonts w:ascii="Times New Roman" w:eastAsia="Times New Roman" w:hAnsi="Times New Roman" w:cs="Times New Roman"/>
          <w:color w:val="000000"/>
          <w:sz w:val="28"/>
          <w:szCs w:val="28"/>
          <w:lang w:eastAsia="ru-RU"/>
        </w:rPr>
        <w:t>. Не запугивайте ребенка наказаниями.</w:t>
      </w:r>
    </w:p>
    <w:p w:rsidR="001E3CE1" w:rsidRPr="001E3CE1" w:rsidRDefault="001E3CE1" w:rsidP="001E3CE1">
      <w:pPr>
        <w:spacing w:after="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При совершении любого </w:t>
      </w:r>
      <w:r w:rsidRPr="001E3CE1">
        <w:rPr>
          <w:rFonts w:ascii="Times New Roman" w:eastAsia="Times New Roman" w:hAnsi="Times New Roman" w:cs="Times New Roman"/>
          <w:b/>
          <w:bCs/>
          <w:color w:val="000000"/>
          <w:sz w:val="28"/>
          <w:szCs w:val="28"/>
          <w:bdr w:val="none" w:sz="0" w:space="0" w:color="auto" w:frame="1"/>
          <w:lang w:eastAsia="ru-RU"/>
        </w:rPr>
        <w:t>преступления</w:t>
      </w:r>
      <w:r w:rsidRPr="001E3CE1">
        <w:rPr>
          <w:rFonts w:ascii="Times New Roman" w:eastAsia="Times New Roman" w:hAnsi="Times New Roman" w:cs="Times New Roman"/>
          <w:color w:val="000000"/>
          <w:sz w:val="28"/>
          <w:szCs w:val="28"/>
          <w:lang w:eastAsia="ru-RU"/>
        </w:rPr>
        <w:t xml:space="preserve">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w:t>
      </w:r>
      <w:r w:rsidRPr="001E3CE1">
        <w:rPr>
          <w:rFonts w:ascii="Times New Roman" w:eastAsia="Times New Roman" w:hAnsi="Times New Roman" w:cs="Times New Roman"/>
          <w:color w:val="000000"/>
          <w:sz w:val="28"/>
          <w:szCs w:val="28"/>
          <w:lang w:eastAsia="ru-RU"/>
        </w:rPr>
        <w:lastRenderedPageBreak/>
        <w:t>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Вызвать полицию со стационарного телефона можно, набрав номер «102», с сотового – «102», «002» или «020». Оператор службы «112» также может соединить с полицией.</w:t>
      </w:r>
    </w:p>
    <w:p w:rsidR="001E3CE1" w:rsidRPr="001E3CE1" w:rsidRDefault="001E3CE1" w:rsidP="001E3CE1">
      <w:pPr>
        <w:spacing w:after="0" w:line="240" w:lineRule="auto"/>
        <w:ind w:firstLine="567"/>
        <w:jc w:val="center"/>
        <w:textAlignment w:val="baseline"/>
        <w:outlineLvl w:val="1"/>
        <w:rPr>
          <w:rFonts w:ascii="Times New Roman" w:eastAsia="Times New Roman" w:hAnsi="Times New Roman" w:cs="Times New Roman"/>
          <w:b/>
          <w:color w:val="DD0000"/>
          <w:sz w:val="28"/>
          <w:szCs w:val="28"/>
          <w:u w:val="single"/>
          <w:lang w:eastAsia="ru-RU"/>
        </w:rPr>
      </w:pPr>
      <w:r w:rsidRPr="001E3CE1">
        <w:rPr>
          <w:rFonts w:ascii="Times New Roman" w:eastAsia="Times New Roman" w:hAnsi="Times New Roman" w:cs="Times New Roman"/>
          <w:b/>
          <w:color w:val="DD0000"/>
          <w:sz w:val="28"/>
          <w:szCs w:val="28"/>
          <w:u w:val="single"/>
          <w:lang w:eastAsia="ru-RU"/>
        </w:rPr>
        <w:t>Правила безопасности</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 xml:space="preserve">Объясните своим детям, что у всех людей есть права, такие, например, как </w:t>
      </w:r>
      <w:proofErr w:type="gramStart"/>
      <w:r w:rsidRPr="001E3CE1">
        <w:rPr>
          <w:rFonts w:ascii="Times New Roman" w:eastAsia="Times New Roman" w:hAnsi="Times New Roman" w:cs="Times New Roman"/>
          <w:color w:val="000000"/>
          <w:sz w:val="28"/>
          <w:szCs w:val="28"/>
          <w:lang w:eastAsia="ru-RU"/>
        </w:rPr>
        <w:t>право</w:t>
      </w:r>
      <w:proofErr w:type="gramEnd"/>
      <w:r w:rsidRPr="001E3CE1">
        <w:rPr>
          <w:rFonts w:ascii="Times New Roman" w:eastAsia="Times New Roman" w:hAnsi="Times New Roman" w:cs="Times New Roman"/>
          <w:color w:val="000000"/>
          <w:sz w:val="28"/>
          <w:szCs w:val="28"/>
          <w:lang w:eastAsia="ru-RU"/>
        </w:rPr>
        <w:t xml:space="preserve"> дышать, которые нельзя отнять. И у детей есть такие права:</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1. Быть невредимым.</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Скажите детям, что никто не может отнять у них право быть невредимыми.</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2. Защищать своё тело.</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Дети должны знать, что их тело принадлежит только им, особенно те места, которые не принято показывать.</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3. Сказать «нет».</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4. Защищаться от хулиганов.</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5. Рассказывать.</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lastRenderedPageBreak/>
        <w:t>6. Доверять.</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1E3CE1">
        <w:rPr>
          <w:rFonts w:ascii="Times New Roman" w:eastAsia="Times New Roman" w:hAnsi="Times New Roman" w:cs="Times New Roman"/>
          <w:color w:val="000000"/>
          <w:sz w:val="28"/>
          <w:szCs w:val="28"/>
          <w:lang w:eastAsia="ru-RU"/>
        </w:rPr>
        <w:t>оскорбленности</w:t>
      </w:r>
      <w:proofErr w:type="spellEnd"/>
      <w:r w:rsidRPr="001E3CE1">
        <w:rPr>
          <w:rFonts w:ascii="Times New Roman" w:eastAsia="Times New Roman" w:hAnsi="Times New Roman" w:cs="Times New Roman"/>
          <w:color w:val="000000"/>
          <w:sz w:val="28"/>
          <w:szCs w:val="28"/>
          <w:lang w:eastAsia="ru-RU"/>
        </w:rPr>
        <w:t xml:space="preserve"> может сохраниться на долгие годы, и при этом ребенок будет страдать от сознания собственной вины.</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7. Не держать секретов.</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 xml:space="preserve">Растлители </w:t>
      </w:r>
      <w:proofErr w:type="gramStart"/>
      <w:r w:rsidRPr="001E3CE1">
        <w:rPr>
          <w:rFonts w:ascii="Times New Roman" w:eastAsia="Times New Roman" w:hAnsi="Times New Roman" w:cs="Times New Roman"/>
          <w:color w:val="000000"/>
          <w:sz w:val="28"/>
          <w:szCs w:val="28"/>
          <w:lang w:eastAsia="ru-RU"/>
        </w:rPr>
        <w:t>малолетних</w:t>
      </w:r>
      <w:proofErr w:type="gramEnd"/>
      <w:r w:rsidRPr="001E3CE1">
        <w:rPr>
          <w:rFonts w:ascii="Times New Roman" w:eastAsia="Times New Roman" w:hAnsi="Times New Roman" w:cs="Times New Roman"/>
          <w:color w:val="000000"/>
          <w:sz w:val="28"/>
          <w:szCs w:val="28"/>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8. Отвергать прикосновения.</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9. Не разговаривать с незнакомыми.</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1E3CE1">
        <w:rPr>
          <w:rFonts w:ascii="Times New Roman" w:eastAsia="Times New Roman" w:hAnsi="Times New Roman" w:cs="Times New Roman"/>
          <w:color w:val="000000"/>
          <w:sz w:val="28"/>
          <w:szCs w:val="28"/>
          <w:lang w:eastAsia="ru-RU"/>
        </w:rPr>
        <w:t>с</w:t>
      </w:r>
      <w:proofErr w:type="gramEnd"/>
      <w:r w:rsidRPr="001E3CE1">
        <w:rPr>
          <w:rFonts w:ascii="Times New Roman" w:eastAsia="Times New Roman" w:hAnsi="Times New Roman" w:cs="Times New Roman"/>
          <w:color w:val="000000"/>
          <w:sz w:val="28"/>
          <w:szCs w:val="28"/>
          <w:lang w:eastAsia="ru-RU"/>
        </w:rPr>
        <w:t xml:space="preserve"> </w:t>
      </w:r>
      <w:proofErr w:type="gramStart"/>
      <w:r w:rsidRPr="001E3CE1">
        <w:rPr>
          <w:rFonts w:ascii="Times New Roman" w:eastAsia="Times New Roman" w:hAnsi="Times New Roman" w:cs="Times New Roman"/>
          <w:color w:val="000000"/>
          <w:sz w:val="28"/>
          <w:szCs w:val="28"/>
          <w:lang w:eastAsia="ru-RU"/>
        </w:rPr>
        <w:t>незнакомыми</w:t>
      </w:r>
      <w:proofErr w:type="gramEnd"/>
      <w:r w:rsidRPr="001E3CE1">
        <w:rPr>
          <w:rFonts w:ascii="Times New Roman" w:eastAsia="Times New Roman" w:hAnsi="Times New Roman" w:cs="Times New Roman"/>
          <w:color w:val="000000"/>
          <w:sz w:val="28"/>
          <w:szCs w:val="28"/>
          <w:lang w:eastAsia="ru-RU"/>
        </w:rPr>
        <w:t>, и что вы хотите знать, если такое произойдет.</w:t>
      </w:r>
    </w:p>
    <w:p w:rsidR="001E3CE1" w:rsidRPr="001E3CE1" w:rsidRDefault="001E3CE1" w:rsidP="001E3CE1">
      <w:pPr>
        <w:spacing w:after="0" w:line="240" w:lineRule="auto"/>
        <w:ind w:firstLine="567"/>
        <w:jc w:val="both"/>
        <w:textAlignment w:val="baseline"/>
        <w:outlineLvl w:val="2"/>
        <w:rPr>
          <w:rFonts w:ascii="Times New Roman" w:eastAsia="Times New Roman" w:hAnsi="Times New Roman" w:cs="Times New Roman"/>
          <w:b/>
          <w:color w:val="010101"/>
          <w:sz w:val="28"/>
          <w:szCs w:val="28"/>
          <w:lang w:eastAsia="ru-RU"/>
        </w:rPr>
      </w:pPr>
      <w:r w:rsidRPr="001E3CE1">
        <w:rPr>
          <w:rFonts w:ascii="Times New Roman" w:eastAsia="Times New Roman" w:hAnsi="Times New Roman" w:cs="Times New Roman"/>
          <w:b/>
          <w:color w:val="010101"/>
          <w:sz w:val="28"/>
          <w:szCs w:val="28"/>
          <w:lang w:eastAsia="ru-RU"/>
        </w:rPr>
        <w:t>10. Нарушать правила.</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 </w:t>
      </w:r>
    </w:p>
    <w:p w:rsidR="008356DF" w:rsidRDefault="008356DF" w:rsidP="001E3CE1">
      <w:pPr>
        <w:spacing w:after="0" w:line="240" w:lineRule="auto"/>
        <w:ind w:firstLine="567"/>
        <w:jc w:val="both"/>
        <w:textAlignment w:val="baseline"/>
        <w:outlineLvl w:val="1"/>
        <w:rPr>
          <w:rFonts w:ascii="Times New Roman" w:eastAsia="Times New Roman" w:hAnsi="Times New Roman" w:cs="Times New Roman"/>
          <w:color w:val="DD0000"/>
          <w:sz w:val="28"/>
          <w:szCs w:val="28"/>
          <w:lang w:eastAsia="ru-RU"/>
        </w:rPr>
      </w:pPr>
    </w:p>
    <w:p w:rsidR="008356DF" w:rsidRDefault="008356DF" w:rsidP="001E3CE1">
      <w:pPr>
        <w:spacing w:after="0" w:line="240" w:lineRule="auto"/>
        <w:ind w:firstLine="567"/>
        <w:jc w:val="both"/>
        <w:textAlignment w:val="baseline"/>
        <w:outlineLvl w:val="1"/>
        <w:rPr>
          <w:rFonts w:ascii="Times New Roman" w:eastAsia="Times New Roman" w:hAnsi="Times New Roman" w:cs="Times New Roman"/>
          <w:color w:val="DD0000"/>
          <w:sz w:val="28"/>
          <w:szCs w:val="28"/>
          <w:lang w:eastAsia="ru-RU"/>
        </w:rPr>
      </w:pPr>
    </w:p>
    <w:p w:rsidR="008356DF" w:rsidRDefault="008356DF" w:rsidP="001E3CE1">
      <w:pPr>
        <w:spacing w:after="0" w:line="240" w:lineRule="auto"/>
        <w:ind w:firstLine="567"/>
        <w:jc w:val="both"/>
        <w:textAlignment w:val="baseline"/>
        <w:outlineLvl w:val="1"/>
        <w:rPr>
          <w:rFonts w:ascii="Times New Roman" w:eastAsia="Times New Roman" w:hAnsi="Times New Roman" w:cs="Times New Roman"/>
          <w:color w:val="DD0000"/>
          <w:sz w:val="28"/>
          <w:szCs w:val="28"/>
          <w:lang w:eastAsia="ru-RU"/>
        </w:rPr>
      </w:pPr>
    </w:p>
    <w:p w:rsidR="001E3CE1" w:rsidRPr="001E3CE1" w:rsidRDefault="001E3CE1" w:rsidP="008356DF">
      <w:pPr>
        <w:spacing w:after="0" w:line="240" w:lineRule="auto"/>
        <w:ind w:firstLine="567"/>
        <w:jc w:val="center"/>
        <w:textAlignment w:val="baseline"/>
        <w:outlineLvl w:val="1"/>
        <w:rPr>
          <w:rFonts w:ascii="Times New Roman" w:eastAsia="Times New Roman" w:hAnsi="Times New Roman" w:cs="Times New Roman"/>
          <w:b/>
          <w:color w:val="DD0000"/>
          <w:sz w:val="28"/>
          <w:szCs w:val="28"/>
          <w:u w:val="single"/>
          <w:lang w:eastAsia="ru-RU"/>
        </w:rPr>
      </w:pPr>
      <w:r w:rsidRPr="001E3CE1">
        <w:rPr>
          <w:rFonts w:ascii="Times New Roman" w:eastAsia="Times New Roman" w:hAnsi="Times New Roman" w:cs="Times New Roman"/>
          <w:b/>
          <w:color w:val="DD0000"/>
          <w:sz w:val="28"/>
          <w:szCs w:val="28"/>
          <w:u w:val="single"/>
          <w:lang w:eastAsia="ru-RU"/>
        </w:rPr>
        <w:lastRenderedPageBreak/>
        <w:t>Советы детям</w:t>
      </w:r>
    </w:p>
    <w:p w:rsidR="001E3CE1" w:rsidRPr="008356DF" w:rsidRDefault="008356DF" w:rsidP="008356DF">
      <w:pPr>
        <w:pStyle w:val="a5"/>
        <w:numPr>
          <w:ilvl w:val="0"/>
          <w:numId w:val="5"/>
        </w:numPr>
        <w:spacing w:before="180" w:after="180" w:line="252" w:lineRule="atLeast"/>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8356DF">
        <w:rPr>
          <w:rFonts w:ascii="Times New Roman" w:eastAsia="Times New Roman" w:hAnsi="Times New Roman" w:cs="Times New Roman"/>
          <w:color w:val="010101"/>
          <w:sz w:val="28"/>
          <w:szCs w:val="28"/>
          <w:lang w:eastAsia="ru-RU"/>
        </w:rPr>
        <w:t>Не откр</w:t>
      </w:r>
      <w:r>
        <w:rPr>
          <w:rFonts w:ascii="Times New Roman" w:eastAsia="Times New Roman" w:hAnsi="Times New Roman" w:cs="Times New Roman"/>
          <w:color w:val="010101"/>
          <w:sz w:val="28"/>
          <w:szCs w:val="28"/>
          <w:lang w:eastAsia="ru-RU"/>
        </w:rPr>
        <w:t>ывайте дверь, если вы дома одни</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Всегда сообщайте родителям, куда идете и как с вами можно связаться</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Если вы заблудились, обратитесь за помощью в магазин, в любое многолюдное место или найдите полицейского</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Садитесь только в тот вагон, где уже есть пассажиры</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Если вы одни на улице, держитесь подальше от незнакомых людей, чтобы вас не успели схватить, и вы могли убежать</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Никогда не играйте в безлюдных или темных местах</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Имейте при себе достаточно денег на обратный путь домой и ни на что другое их не тратьте</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Помните номер домашнего телефона и адрес</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Умейте связаться с родителями или соседями</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Если у вас нет денег и вам нужно срочно позвонить домой, наберите 02 и объясните ситуацию дежурному полиции</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Умейте делать экстренные звонки: как правило, это полиция, пожарные или «скорая помощь» (02, 0l, 03)</w:t>
      </w:r>
    </w:p>
    <w:p w:rsidR="001E3CE1" w:rsidRPr="001E3CE1" w:rsidRDefault="008356DF" w:rsidP="008356DF">
      <w:pPr>
        <w:numPr>
          <w:ilvl w:val="0"/>
          <w:numId w:val="5"/>
        </w:numPr>
        <w:spacing w:after="0" w:line="240" w:lineRule="auto"/>
        <w:ind w:left="0" w:firstLine="567"/>
        <w:jc w:val="both"/>
        <w:textAlignment w:val="baseline"/>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1E3CE1" w:rsidRPr="001E3CE1">
        <w:rPr>
          <w:rFonts w:ascii="Times New Roman" w:eastAsia="Times New Roman" w:hAnsi="Times New Roman" w:cs="Times New Roman"/>
          <w:color w:val="010101"/>
          <w:sz w:val="28"/>
          <w:szCs w:val="28"/>
          <w:lang w:eastAsia="ru-RU"/>
        </w:rPr>
        <w:t>При возможности просите делать экстренные звонки взрослых.</w:t>
      </w:r>
    </w:p>
    <w:p w:rsidR="001E3CE1" w:rsidRPr="001E3CE1" w:rsidRDefault="001E3CE1" w:rsidP="001E3CE1">
      <w:pPr>
        <w:spacing w:before="180" w:after="180" w:line="252" w:lineRule="atLeast"/>
        <w:ind w:firstLine="567"/>
        <w:jc w:val="both"/>
        <w:textAlignment w:val="baseline"/>
        <w:rPr>
          <w:rFonts w:ascii="Times New Roman" w:eastAsia="Times New Roman" w:hAnsi="Times New Roman" w:cs="Times New Roman"/>
          <w:color w:val="000000"/>
          <w:sz w:val="28"/>
          <w:szCs w:val="28"/>
          <w:lang w:eastAsia="ru-RU"/>
        </w:rPr>
      </w:pPr>
      <w:r w:rsidRPr="001E3CE1">
        <w:rPr>
          <w:rFonts w:ascii="Times New Roman" w:eastAsia="Times New Roman" w:hAnsi="Times New Roman" w:cs="Times New Roman"/>
          <w:color w:val="000000"/>
          <w:sz w:val="28"/>
          <w:szCs w:val="28"/>
          <w:lang w:eastAsia="ru-RU"/>
        </w:rPr>
        <w:t> </w:t>
      </w:r>
    </w:p>
    <w:p w:rsidR="00613641" w:rsidRPr="001E3CE1" w:rsidRDefault="00613641">
      <w:pPr>
        <w:rPr>
          <w:sz w:val="28"/>
          <w:szCs w:val="28"/>
        </w:rPr>
      </w:pPr>
      <w:bookmarkStart w:id="0" w:name="_GoBack"/>
      <w:bookmarkEnd w:id="0"/>
    </w:p>
    <w:sectPr w:rsidR="00613641" w:rsidRPr="001E3CE1" w:rsidSect="001E3C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2A0F"/>
    <w:multiLevelType w:val="multilevel"/>
    <w:tmpl w:val="8500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4A4B23"/>
    <w:multiLevelType w:val="hybridMultilevel"/>
    <w:tmpl w:val="657A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C789C"/>
    <w:multiLevelType w:val="multilevel"/>
    <w:tmpl w:val="7C2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46286D"/>
    <w:multiLevelType w:val="hybridMultilevel"/>
    <w:tmpl w:val="4058C1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7513AF2"/>
    <w:multiLevelType w:val="multilevel"/>
    <w:tmpl w:val="4A86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E1"/>
    <w:rsid w:val="001E3CE1"/>
    <w:rsid w:val="00613641"/>
    <w:rsid w:val="0083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CE1"/>
    <w:rPr>
      <w:rFonts w:ascii="Tahoma" w:hAnsi="Tahoma" w:cs="Tahoma"/>
      <w:sz w:val="16"/>
      <w:szCs w:val="16"/>
    </w:rPr>
  </w:style>
  <w:style w:type="paragraph" w:styleId="a5">
    <w:name w:val="List Paragraph"/>
    <w:basedOn w:val="a"/>
    <w:uiPriority w:val="34"/>
    <w:qFormat/>
    <w:rsid w:val="001E3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CE1"/>
    <w:rPr>
      <w:rFonts w:ascii="Tahoma" w:hAnsi="Tahoma" w:cs="Tahoma"/>
      <w:sz w:val="16"/>
      <w:szCs w:val="16"/>
    </w:rPr>
  </w:style>
  <w:style w:type="paragraph" w:styleId="a5">
    <w:name w:val="List Paragraph"/>
    <w:basedOn w:val="a"/>
    <w:uiPriority w:val="34"/>
    <w:qFormat/>
    <w:rsid w:val="001E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2020-01-12T12:48:00Z</dcterms:created>
  <dcterms:modified xsi:type="dcterms:W3CDTF">2020-01-12T13:02:00Z</dcterms:modified>
</cp:coreProperties>
</file>