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EF" w:rsidRPr="00A969EF" w:rsidRDefault="00A969EF" w:rsidP="00A969EF">
      <w:pPr>
        <w:shd w:val="clear" w:color="auto" w:fill="EEFFD5"/>
        <w:spacing w:after="0" w:line="435" w:lineRule="atLeast"/>
        <w:outlineLvl w:val="0"/>
        <w:rPr>
          <w:rFonts w:ascii="Trebuchet MS" w:eastAsia="Times New Roman" w:hAnsi="Trebuchet MS" w:cs="Arial"/>
          <w:b/>
          <w:bCs/>
          <w:color w:val="000000"/>
          <w:kern w:val="36"/>
          <w:sz w:val="38"/>
          <w:szCs w:val="38"/>
          <w:lang w:eastAsia="ru-RU"/>
        </w:rPr>
      </w:pPr>
      <w:r w:rsidRPr="00A969EF">
        <w:rPr>
          <w:rFonts w:ascii="Trebuchet MS" w:eastAsia="Times New Roman" w:hAnsi="Trebuchet MS" w:cs="Arial"/>
          <w:b/>
          <w:bCs/>
          <w:color w:val="000000"/>
          <w:kern w:val="36"/>
          <w:sz w:val="38"/>
          <w:szCs w:val="38"/>
          <w:lang w:eastAsia="ru-RU"/>
        </w:rPr>
        <w:t>Статья 9 Федерального закона от 24.06.1999 г. № 120-ФЗ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969E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969E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Федеральноый закон от 24.06.1999 г. № 120-ФЗ «Об основах профилактики безнадзорности и правонарушений несовершеннолетних»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969E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Статья 9. Гарантии исполнения настоящего Федерального закона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 Органы и учреждения системы профилактики безнадзорности и правонарушений несовершеннолетних, а также несовершеннолетние, их родители или иные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законные представители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вправе обратиться в установленном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законодательством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Российской Федерации порядке в суд с иском о возмещении вреда, причиненного здоровью несовершеннолетнего, его имуществу, и (или) морального вреда.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Федерального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01.12.2004 N 150-ФЗ)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proofErr w:type="gramStart"/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  <w:proofErr w:type="gramEnd"/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орган прокуратуры - о нарушении прав и свобод несовершеннолетних;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Федерального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22.08.2004 N 122-ФЗ)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Федерального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01.12.2004 N 150-ФЗ)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(в ред. Федерального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01.12.2004 N 150-ФЗ)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5.1) уголовно-исполнительные инспекции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</w:t>
      </w:r>
      <w:proofErr w:type="gramEnd"/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(пп. 5.1 </w:t>
      </w:r>
      <w:proofErr w:type="gramStart"/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введен</w:t>
      </w:r>
      <w:proofErr w:type="gramEnd"/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Федеральным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законом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28.12.2013 N 435-ФЗ)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Федерального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22.04.2005 N 39-ФЗ)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орган, осуществляющий управление в сфере образования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Федерального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02.07.2013 N 185-ФЗ)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орган по делам молодежи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Информация, указанная в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пункте 2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настоящей статьи, подлежит хранению и использованию в порядке, обеспечивающем ее конфиденциальность.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Должностные лица, родители несовершеннолетних или иные их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законные представители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законодательством субъектов Российской Федерации.</w:t>
      </w:r>
    </w:p>
    <w:p w:rsidR="00A969EF" w:rsidRPr="00A969EF" w:rsidRDefault="00A969EF" w:rsidP="00A969EF">
      <w:pPr>
        <w:shd w:val="clear" w:color="auto" w:fill="EEFFD5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Федерального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</w:t>
      </w:r>
      <w:r w:rsidRPr="00A969E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96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01.12.2004 N 150-ФЗ)</w:t>
      </w:r>
    </w:p>
    <w:p w:rsidR="00CE46A7" w:rsidRDefault="00CE46A7"/>
    <w:p w:rsidR="006970FE" w:rsidRDefault="006970FE"/>
    <w:p w:rsidR="006970FE" w:rsidRDefault="006970FE"/>
    <w:p w:rsidR="006970FE" w:rsidRDefault="006970FE"/>
    <w:p w:rsidR="006970FE" w:rsidRDefault="006970FE"/>
    <w:p w:rsidR="006970FE" w:rsidRPr="000A135E" w:rsidRDefault="006970FE" w:rsidP="006970FE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4"/>
          <w:szCs w:val="24"/>
        </w:rPr>
      </w:pPr>
      <w:r w:rsidRPr="000A135E">
        <w:rPr>
          <w:color w:val="2D2D2D"/>
          <w:spacing w:val="2"/>
          <w:sz w:val="24"/>
          <w:szCs w:val="24"/>
        </w:rPr>
        <w:lastRenderedPageBreak/>
        <w:t>Об основах системы профилактики безнадзорности и правонарушений несовершеннолетних (с изменениями на 31 декабря 2014 года)</w:t>
      </w:r>
    </w:p>
    <w:p w:rsidR="006970FE" w:rsidRPr="000A135E" w:rsidRDefault="006970FE" w:rsidP="006970F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0A135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РОССИЙСКАЯ ФЕДЕРАЦИЯ</w:t>
      </w:r>
      <w:r w:rsidRPr="000A135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0A135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ФЕДЕРАЛЬНЫЙ ЗАКОН</w:t>
      </w:r>
      <w:proofErr w:type="gramStart"/>
      <w:r w:rsidRPr="000A135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0A135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0A135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</w:t>
      </w:r>
      <w:proofErr w:type="gramEnd"/>
      <w:r w:rsidRPr="000A135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б основах системы профилактики безнадзорности и правонарушений несовершеннолетних</w:t>
      </w:r>
    </w:p>
    <w:p w:rsidR="006970FE" w:rsidRPr="000A135E" w:rsidRDefault="006970FE" w:rsidP="006970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A13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 изменениями на 31 декабря 2014 года)</w:t>
      </w:r>
    </w:p>
    <w:p w:rsidR="006970FE" w:rsidRPr="000A135E" w:rsidRDefault="006970FE">
      <w:pPr>
        <w:rPr>
          <w:rFonts w:ascii="Times New Roman" w:hAnsi="Times New Roman" w:cs="Times New Roman"/>
          <w:sz w:val="24"/>
          <w:szCs w:val="24"/>
        </w:rPr>
      </w:pPr>
    </w:p>
    <w:p w:rsidR="006970FE" w:rsidRPr="000A135E" w:rsidRDefault="006970FE">
      <w:pPr>
        <w:rPr>
          <w:rFonts w:ascii="Times New Roman" w:hAnsi="Times New Roman" w:cs="Times New Roman"/>
          <w:sz w:val="24"/>
          <w:szCs w:val="24"/>
        </w:rPr>
      </w:pPr>
    </w:p>
    <w:p w:rsidR="006970FE" w:rsidRPr="000A135E" w:rsidRDefault="006970FE">
      <w:pPr>
        <w:rPr>
          <w:rFonts w:ascii="Times New Roman" w:hAnsi="Times New Roman" w:cs="Times New Roman"/>
          <w:sz w:val="24"/>
          <w:szCs w:val="24"/>
        </w:rPr>
      </w:pPr>
    </w:p>
    <w:p w:rsidR="006970FE" w:rsidRPr="000A135E" w:rsidRDefault="006970FE" w:rsidP="006970FE">
      <w:pPr>
        <w:pStyle w:val="4"/>
        <w:shd w:val="clear" w:color="auto" w:fill="E9ECF1"/>
        <w:spacing w:before="0" w:after="225"/>
        <w:ind w:left="-1125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2"/>
          <w:sz w:val="24"/>
          <w:szCs w:val="24"/>
        </w:rPr>
      </w:pPr>
      <w:r w:rsidRPr="000A135E">
        <w:rPr>
          <w:rFonts w:ascii="Times New Roman" w:hAnsi="Times New Roman" w:cs="Times New Roman"/>
          <w:b w:val="0"/>
          <w:bCs w:val="0"/>
          <w:color w:val="242424"/>
          <w:spacing w:val="2"/>
          <w:sz w:val="24"/>
          <w:szCs w:val="24"/>
        </w:rPr>
        <w:t>Статья 9. Гарантии исполнения настоящего Федерального закона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 xml:space="preserve">1. </w:t>
      </w:r>
      <w:proofErr w:type="gramStart"/>
      <w:r w:rsidRPr="000A135E">
        <w:rPr>
          <w:color w:val="2D2D2D"/>
          <w:spacing w:val="2"/>
        </w:rPr>
        <w:t>Органы и учреждения системы профилактики безнадзорности и правонарушений несовершеннолетних, а также несовершеннолетние,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вреда, причиненного здоровью несовершеннолетнего, его имуществу, и (или) морального вреда (пункт дополнен с 18 декабря 2004 года</w:t>
      </w:r>
      <w:r w:rsidRPr="000A135E">
        <w:rPr>
          <w:rStyle w:val="apple-converted-space"/>
          <w:color w:val="2D2D2D"/>
          <w:spacing w:val="2"/>
        </w:rPr>
        <w:t> </w:t>
      </w:r>
      <w:hyperlink r:id="rId4" w:history="1">
        <w:r w:rsidRPr="000A135E">
          <w:rPr>
            <w:rStyle w:val="a4"/>
            <w:color w:val="00466E"/>
            <w:spacing w:val="2"/>
          </w:rPr>
          <w:t>Федеральным законом от 1 декабря 2004 года N 150-ФЗ</w:t>
        </w:r>
      </w:hyperlink>
      <w:r w:rsidRPr="000A135E">
        <w:rPr>
          <w:rStyle w:val="apple-converted-space"/>
          <w:color w:val="2D2D2D"/>
          <w:spacing w:val="2"/>
        </w:rPr>
        <w:t> </w:t>
      </w:r>
      <w:r w:rsidRPr="000A135E">
        <w:rPr>
          <w:color w:val="2D2D2D"/>
          <w:spacing w:val="2"/>
        </w:rPr>
        <w:t>- см.</w:t>
      </w:r>
      <w:r w:rsidRPr="000A135E">
        <w:rPr>
          <w:rStyle w:val="apple-converted-space"/>
          <w:color w:val="2D2D2D"/>
          <w:spacing w:val="2"/>
        </w:rPr>
        <w:t> </w:t>
      </w:r>
      <w:hyperlink r:id="rId5" w:history="1">
        <w:r w:rsidRPr="000A135E">
          <w:rPr>
            <w:rStyle w:val="a4"/>
            <w:color w:val="00466E"/>
            <w:spacing w:val="2"/>
          </w:rPr>
          <w:t>предыдущую</w:t>
        </w:r>
        <w:proofErr w:type="gramEnd"/>
        <w:r w:rsidRPr="000A135E">
          <w:rPr>
            <w:rStyle w:val="a4"/>
            <w:color w:val="00466E"/>
            <w:spacing w:val="2"/>
          </w:rPr>
          <w:t xml:space="preserve"> редакцию</w:t>
        </w:r>
      </w:hyperlink>
      <w:r w:rsidRPr="000A135E">
        <w:rPr>
          <w:color w:val="2D2D2D"/>
          <w:spacing w:val="2"/>
        </w:rPr>
        <w:t>).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 xml:space="preserve">2. </w:t>
      </w:r>
      <w:proofErr w:type="gramStart"/>
      <w:r w:rsidRPr="000A135E">
        <w:rPr>
          <w:color w:val="2D2D2D"/>
          <w:spacing w:val="2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  <w:proofErr w:type="gramEnd"/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>1) орган прокуратуры - о нарушении прав и свобод несовершеннолетних;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proofErr w:type="gramStart"/>
      <w:r w:rsidRPr="000A135E">
        <w:rPr>
          <w:color w:val="2D2D2D"/>
          <w:spacing w:val="2"/>
        </w:rPr>
        <w:t>2) 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 (подпункт в редакции, введенной в действие с 1 января 2005 года</w:t>
      </w:r>
      <w:r w:rsidRPr="000A135E">
        <w:rPr>
          <w:rStyle w:val="apple-converted-space"/>
          <w:color w:val="2D2D2D"/>
          <w:spacing w:val="2"/>
        </w:rPr>
        <w:t> </w:t>
      </w:r>
      <w:hyperlink r:id="rId6" w:history="1">
        <w:r w:rsidRPr="000A135E">
          <w:rPr>
            <w:rStyle w:val="a4"/>
            <w:color w:val="00466E"/>
            <w:spacing w:val="2"/>
          </w:rPr>
          <w:t>Федеральным законом от 22 августа 2004 года N 122-ФЗ</w:t>
        </w:r>
      </w:hyperlink>
      <w:r w:rsidRPr="000A135E">
        <w:rPr>
          <w:color w:val="2D2D2D"/>
          <w:spacing w:val="2"/>
        </w:rPr>
        <w:t>, - см.</w:t>
      </w:r>
      <w:hyperlink r:id="rId7" w:history="1">
        <w:r w:rsidRPr="000A135E">
          <w:rPr>
            <w:rStyle w:val="a4"/>
            <w:color w:val="00466E"/>
            <w:spacing w:val="2"/>
          </w:rPr>
          <w:t>предыдущую</w:t>
        </w:r>
        <w:proofErr w:type="gramEnd"/>
        <w:r w:rsidRPr="000A135E">
          <w:rPr>
            <w:rStyle w:val="a4"/>
            <w:color w:val="00466E"/>
            <w:spacing w:val="2"/>
          </w:rPr>
          <w:t xml:space="preserve"> редакцию</w:t>
        </w:r>
      </w:hyperlink>
      <w:r w:rsidRPr="000A135E">
        <w:rPr>
          <w:color w:val="2D2D2D"/>
          <w:spacing w:val="2"/>
        </w:rPr>
        <w:t>);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>3) 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 (подпункт дополнен с 18 декабря 2004 года</w:t>
      </w:r>
      <w:r w:rsidRPr="000A135E">
        <w:rPr>
          <w:rStyle w:val="apple-converted-space"/>
          <w:color w:val="2D2D2D"/>
          <w:spacing w:val="2"/>
        </w:rPr>
        <w:t> </w:t>
      </w:r>
      <w:hyperlink r:id="rId8" w:history="1">
        <w:r w:rsidRPr="000A135E">
          <w:rPr>
            <w:rStyle w:val="a4"/>
            <w:color w:val="00466E"/>
            <w:spacing w:val="2"/>
          </w:rPr>
          <w:t>Федеральным законом от 1 декабря 2004 года N 150-ФЗ</w:t>
        </w:r>
      </w:hyperlink>
      <w:r w:rsidRPr="000A135E">
        <w:rPr>
          <w:rStyle w:val="apple-converted-space"/>
          <w:color w:val="2D2D2D"/>
          <w:spacing w:val="2"/>
        </w:rPr>
        <w:t> </w:t>
      </w:r>
      <w:r w:rsidRPr="000A135E">
        <w:rPr>
          <w:color w:val="2D2D2D"/>
          <w:spacing w:val="2"/>
        </w:rPr>
        <w:t>- см.</w:t>
      </w:r>
      <w:hyperlink r:id="rId9" w:history="1">
        <w:r w:rsidRPr="000A135E">
          <w:rPr>
            <w:rStyle w:val="a4"/>
            <w:color w:val="00466E"/>
            <w:spacing w:val="2"/>
          </w:rPr>
          <w:t>предыдущую редакцию</w:t>
        </w:r>
      </w:hyperlink>
      <w:r w:rsidRPr="000A135E">
        <w:rPr>
          <w:color w:val="2D2D2D"/>
          <w:spacing w:val="2"/>
        </w:rPr>
        <w:t>);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>4) 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proofErr w:type="gramStart"/>
      <w:r w:rsidRPr="000A135E">
        <w:rPr>
          <w:color w:val="2D2D2D"/>
          <w:spacing w:val="2"/>
        </w:rPr>
        <w:lastRenderedPageBreak/>
        <w:t>5) 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 (подпункт дополнен с 18 декабря 2004 года</w:t>
      </w:r>
      <w:r w:rsidRPr="000A135E">
        <w:rPr>
          <w:rStyle w:val="apple-converted-space"/>
          <w:color w:val="2D2D2D"/>
          <w:spacing w:val="2"/>
        </w:rPr>
        <w:t> </w:t>
      </w:r>
      <w:hyperlink r:id="rId10" w:history="1">
        <w:r w:rsidRPr="000A135E">
          <w:rPr>
            <w:rStyle w:val="a4"/>
            <w:color w:val="00466E"/>
            <w:spacing w:val="2"/>
          </w:rPr>
          <w:t>Федеральным законом от 1 декабря</w:t>
        </w:r>
        <w:proofErr w:type="gramEnd"/>
        <w:r w:rsidRPr="000A135E">
          <w:rPr>
            <w:rStyle w:val="a4"/>
            <w:color w:val="00466E"/>
            <w:spacing w:val="2"/>
          </w:rPr>
          <w:t xml:space="preserve"> </w:t>
        </w:r>
        <w:proofErr w:type="gramStart"/>
        <w:r w:rsidRPr="000A135E">
          <w:rPr>
            <w:rStyle w:val="a4"/>
            <w:color w:val="00466E"/>
            <w:spacing w:val="2"/>
          </w:rPr>
          <w:t>2004 года N 150-ФЗ</w:t>
        </w:r>
      </w:hyperlink>
      <w:r w:rsidRPr="000A135E">
        <w:rPr>
          <w:rStyle w:val="apple-converted-space"/>
          <w:color w:val="2D2D2D"/>
          <w:spacing w:val="2"/>
        </w:rPr>
        <w:t> </w:t>
      </w:r>
      <w:r w:rsidRPr="000A135E">
        <w:rPr>
          <w:color w:val="2D2D2D"/>
          <w:spacing w:val="2"/>
        </w:rPr>
        <w:t>- см.</w:t>
      </w:r>
      <w:r w:rsidRPr="000A135E">
        <w:rPr>
          <w:rStyle w:val="apple-converted-space"/>
          <w:color w:val="2D2D2D"/>
          <w:spacing w:val="2"/>
        </w:rPr>
        <w:t> </w:t>
      </w:r>
      <w:hyperlink r:id="rId11" w:history="1">
        <w:r w:rsidRPr="000A135E">
          <w:rPr>
            <w:rStyle w:val="a4"/>
            <w:color w:val="00466E"/>
            <w:spacing w:val="2"/>
          </w:rPr>
          <w:t>предыдущую редакцию</w:t>
        </w:r>
      </w:hyperlink>
      <w:r w:rsidRPr="000A135E">
        <w:rPr>
          <w:color w:val="2D2D2D"/>
          <w:spacing w:val="2"/>
        </w:rPr>
        <w:t>);</w:t>
      </w:r>
      <w:r w:rsidRPr="000A135E">
        <w:rPr>
          <w:color w:val="2D2D2D"/>
          <w:spacing w:val="2"/>
        </w:rPr>
        <w:br/>
      </w:r>
      <w:proofErr w:type="gramEnd"/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proofErr w:type="gramStart"/>
      <w:r w:rsidRPr="000A135E">
        <w:rPr>
          <w:color w:val="2D2D2D"/>
          <w:spacing w:val="2"/>
        </w:rPr>
        <w:t>5_1) уголовно-исполнительные инспекции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</w:t>
      </w:r>
      <w:proofErr w:type="gramEnd"/>
      <w:r w:rsidRPr="000A135E">
        <w:rPr>
          <w:color w:val="2D2D2D"/>
          <w:spacing w:val="2"/>
        </w:rPr>
        <w:t>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  <w:r w:rsidRPr="000A135E">
        <w:rPr>
          <w:color w:val="2D2D2D"/>
          <w:spacing w:val="2"/>
        </w:rPr>
        <w:br/>
        <w:t>(Подпункт дополнительно включен с 10 января 2014 года</w:t>
      </w:r>
      <w:r w:rsidRPr="000A135E">
        <w:rPr>
          <w:rStyle w:val="apple-converted-space"/>
          <w:color w:val="2D2D2D"/>
          <w:spacing w:val="2"/>
        </w:rPr>
        <w:t> </w:t>
      </w:r>
      <w:hyperlink r:id="rId12" w:history="1">
        <w:r w:rsidRPr="000A135E">
          <w:rPr>
            <w:rStyle w:val="a4"/>
            <w:color w:val="00466E"/>
            <w:spacing w:val="2"/>
          </w:rPr>
          <w:t>Федеральным законом от 28 декабря 2013 года N 435-ФЗ</w:t>
        </w:r>
      </w:hyperlink>
      <w:r w:rsidRPr="000A135E">
        <w:rPr>
          <w:color w:val="2D2D2D"/>
          <w:spacing w:val="2"/>
        </w:rPr>
        <w:t>)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proofErr w:type="gramStart"/>
      <w:r w:rsidRPr="000A135E">
        <w:rPr>
          <w:color w:val="2D2D2D"/>
          <w:spacing w:val="2"/>
        </w:rPr>
        <w:t>6) 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 (подпункт в редакции, введенной в действие с 7 мая 2005 года</w:t>
      </w:r>
      <w:r w:rsidRPr="000A135E">
        <w:rPr>
          <w:rStyle w:val="apple-converted-space"/>
          <w:color w:val="2D2D2D"/>
          <w:spacing w:val="2"/>
        </w:rPr>
        <w:t> </w:t>
      </w:r>
      <w:hyperlink r:id="rId13" w:history="1">
        <w:r w:rsidRPr="000A135E">
          <w:rPr>
            <w:rStyle w:val="a4"/>
            <w:color w:val="00466E"/>
            <w:spacing w:val="2"/>
          </w:rPr>
          <w:t>Федеральным законом от 22 апреля 2005 года N 39-ФЗ</w:t>
        </w:r>
      </w:hyperlink>
      <w:r w:rsidRPr="000A135E">
        <w:rPr>
          <w:color w:val="2D2D2D"/>
          <w:spacing w:val="2"/>
        </w:rPr>
        <w:t>, - см.</w:t>
      </w:r>
      <w:hyperlink r:id="rId14" w:history="1">
        <w:r w:rsidRPr="000A135E">
          <w:rPr>
            <w:rStyle w:val="a4"/>
            <w:color w:val="00466E"/>
            <w:spacing w:val="2"/>
          </w:rPr>
          <w:t>предыдущую редакцию</w:t>
        </w:r>
      </w:hyperlink>
      <w:r w:rsidRPr="000A135E">
        <w:rPr>
          <w:color w:val="2D2D2D"/>
          <w:spacing w:val="2"/>
        </w:rPr>
        <w:t>);</w:t>
      </w:r>
      <w:proofErr w:type="gramEnd"/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>7) орган, осуществляющий управление в сфере образования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  <w:r w:rsidRPr="000A135E">
        <w:rPr>
          <w:color w:val="2D2D2D"/>
          <w:spacing w:val="2"/>
        </w:rPr>
        <w:br/>
        <w:t>(Подпункт в редакции, введенной в действие с 1 сентября 2013 года</w:t>
      </w:r>
      <w:r w:rsidRPr="000A135E">
        <w:rPr>
          <w:rStyle w:val="apple-converted-space"/>
          <w:color w:val="2D2D2D"/>
          <w:spacing w:val="2"/>
        </w:rPr>
        <w:t> </w:t>
      </w:r>
      <w:hyperlink r:id="rId15" w:history="1">
        <w:r w:rsidRPr="000A135E">
          <w:rPr>
            <w:rStyle w:val="a4"/>
            <w:color w:val="00466E"/>
            <w:spacing w:val="2"/>
          </w:rPr>
          <w:t>Федеральным законом от 2 июля 2013 года N 185-ФЗ</w:t>
        </w:r>
      </w:hyperlink>
      <w:r w:rsidRPr="000A135E">
        <w:rPr>
          <w:color w:val="2D2D2D"/>
          <w:spacing w:val="2"/>
        </w:rPr>
        <w:t>. - См.</w:t>
      </w:r>
      <w:r w:rsidRPr="000A135E">
        <w:rPr>
          <w:rStyle w:val="apple-converted-space"/>
          <w:color w:val="2D2D2D"/>
          <w:spacing w:val="2"/>
        </w:rPr>
        <w:t> </w:t>
      </w:r>
      <w:hyperlink r:id="rId16" w:history="1">
        <w:r w:rsidRPr="000A135E">
          <w:rPr>
            <w:rStyle w:val="a4"/>
            <w:color w:val="00466E"/>
            <w:spacing w:val="2"/>
          </w:rPr>
          <w:t>предыдущую редакцию</w:t>
        </w:r>
      </w:hyperlink>
      <w:r w:rsidRPr="000A135E">
        <w:rPr>
          <w:color w:val="2D2D2D"/>
          <w:spacing w:val="2"/>
        </w:rPr>
        <w:t>)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>8) орган по делам молодежи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6970FE" w:rsidRPr="000A135E" w:rsidRDefault="006970FE" w:rsidP="006970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>3. Информация, указанная в пункте 2 настоящей статьи, подлежит хранению и использованию в порядке, обеспечивающем ее конфиденциальность.</w:t>
      </w:r>
    </w:p>
    <w:p w:rsidR="006970FE" w:rsidRPr="000A135E" w:rsidRDefault="006970FE" w:rsidP="000A135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0A135E">
        <w:rPr>
          <w:color w:val="2D2D2D"/>
          <w:spacing w:val="2"/>
        </w:rPr>
        <w:t xml:space="preserve">4. </w:t>
      </w:r>
      <w:proofErr w:type="gramStart"/>
      <w:r w:rsidRPr="000A135E">
        <w:rPr>
          <w:color w:val="2D2D2D"/>
          <w:spacing w:val="2"/>
        </w:rPr>
        <w:t>Должностные лица, родители несовершеннолетних или иные их 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законодательством субъектов Российской Федерации (пункт дополнен с 18 декабря 2004 года</w:t>
      </w:r>
      <w:hyperlink r:id="rId17" w:history="1">
        <w:r w:rsidRPr="000A135E">
          <w:rPr>
            <w:rStyle w:val="a4"/>
            <w:color w:val="00466E"/>
            <w:spacing w:val="2"/>
          </w:rPr>
          <w:t>Федеральным законом от 1 декабря 2004 года N 150-ФЗ</w:t>
        </w:r>
        <w:proofErr w:type="gramEnd"/>
      </w:hyperlink>
      <w:r w:rsidRPr="000A135E">
        <w:rPr>
          <w:rStyle w:val="apple-converted-space"/>
          <w:color w:val="2D2D2D"/>
          <w:spacing w:val="2"/>
        </w:rPr>
        <w:t> </w:t>
      </w:r>
      <w:r w:rsidRPr="000A135E">
        <w:rPr>
          <w:color w:val="2D2D2D"/>
          <w:spacing w:val="2"/>
        </w:rPr>
        <w:t>- см.</w:t>
      </w:r>
      <w:r w:rsidRPr="000A135E">
        <w:rPr>
          <w:rStyle w:val="apple-converted-space"/>
          <w:color w:val="2D2D2D"/>
          <w:spacing w:val="2"/>
        </w:rPr>
        <w:t> </w:t>
      </w:r>
      <w:hyperlink r:id="rId18" w:history="1">
        <w:r w:rsidRPr="000A135E">
          <w:rPr>
            <w:rStyle w:val="a4"/>
            <w:color w:val="00466E"/>
            <w:spacing w:val="2"/>
          </w:rPr>
          <w:t>предыдущую редакцию</w:t>
        </w:r>
      </w:hyperlink>
      <w:r w:rsidRPr="000A135E">
        <w:rPr>
          <w:color w:val="2D2D2D"/>
          <w:spacing w:val="2"/>
        </w:rPr>
        <w:t>).</w:t>
      </w:r>
    </w:p>
    <w:sectPr w:rsidR="006970FE" w:rsidRPr="000A135E" w:rsidSect="00CE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EF"/>
    <w:rsid w:val="000A135E"/>
    <w:rsid w:val="003C7B03"/>
    <w:rsid w:val="003F2CE0"/>
    <w:rsid w:val="006970FE"/>
    <w:rsid w:val="00A969EF"/>
    <w:rsid w:val="00C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7"/>
  </w:style>
  <w:style w:type="paragraph" w:styleId="1">
    <w:name w:val="heading 1"/>
    <w:basedOn w:val="a"/>
    <w:link w:val="10"/>
    <w:uiPriority w:val="9"/>
    <w:qFormat/>
    <w:rsid w:val="00A96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6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0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69EF"/>
  </w:style>
  <w:style w:type="character" w:customStyle="1" w:styleId="40">
    <w:name w:val="Заголовок 4 Знак"/>
    <w:basedOn w:val="a0"/>
    <w:link w:val="4"/>
    <w:uiPriority w:val="9"/>
    <w:semiHidden/>
    <w:rsid w:val="006970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rsid w:val="0069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0FE"/>
    <w:rPr>
      <w:color w:val="0000FF"/>
      <w:u w:val="single"/>
    </w:rPr>
  </w:style>
  <w:style w:type="paragraph" w:customStyle="1" w:styleId="headertext">
    <w:name w:val="headertext"/>
    <w:basedOn w:val="a"/>
    <w:rsid w:val="0069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6524" TargetMode="External"/><Relationship Id="rId13" Type="http://schemas.openxmlformats.org/officeDocument/2006/relationships/hyperlink" Target="http://docs.cntd.ru/document/901931619" TargetMode="External"/><Relationship Id="rId18" Type="http://schemas.openxmlformats.org/officeDocument/2006/relationships/hyperlink" Target="http://docs.cntd.ru/document/9019174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7699" TargetMode="External"/><Relationship Id="rId12" Type="http://schemas.openxmlformats.org/officeDocument/2006/relationships/hyperlink" Target="http://docs.cntd.ru/document/499067377" TargetMode="External"/><Relationship Id="rId17" Type="http://schemas.openxmlformats.org/officeDocument/2006/relationships/hyperlink" Target="http://docs.cntd.ru/document/9019165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3885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7297" TargetMode="External"/><Relationship Id="rId11" Type="http://schemas.openxmlformats.org/officeDocument/2006/relationships/hyperlink" Target="http://docs.cntd.ru/document/901917425" TargetMode="External"/><Relationship Id="rId5" Type="http://schemas.openxmlformats.org/officeDocument/2006/relationships/hyperlink" Target="http://docs.cntd.ru/document/901917425" TargetMode="External"/><Relationship Id="rId15" Type="http://schemas.openxmlformats.org/officeDocument/2006/relationships/hyperlink" Target="http://docs.cntd.ru/document/499030936" TargetMode="External"/><Relationship Id="rId10" Type="http://schemas.openxmlformats.org/officeDocument/2006/relationships/hyperlink" Target="http://docs.cntd.ru/document/90191652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ocs.cntd.ru/document/901916524" TargetMode="External"/><Relationship Id="rId9" Type="http://schemas.openxmlformats.org/officeDocument/2006/relationships/hyperlink" Target="http://docs.cntd.ru/document/901917425" TargetMode="External"/><Relationship Id="rId14" Type="http://schemas.openxmlformats.org/officeDocument/2006/relationships/hyperlink" Target="http://docs.cntd.ru/document/901932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1679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2015-06-08T04:40:00Z</dcterms:created>
  <dcterms:modified xsi:type="dcterms:W3CDTF">2015-06-09T03:59:00Z</dcterms:modified>
</cp:coreProperties>
</file>