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13" w:rsidRPr="005256B1" w:rsidRDefault="00FD5013" w:rsidP="005256B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256B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Консультация для родителей «Солнце, воздух и вода - наши лучшие друзья!».</w:t>
      </w:r>
    </w:p>
    <w:p w:rsidR="00FD5013" w:rsidRPr="005256B1" w:rsidRDefault="00FD5013" w:rsidP="00FD5013">
      <w:pPr>
        <w:rPr>
          <w:rFonts w:ascii="Times New Roman" w:hAnsi="Times New Roman" w:cs="Times New Roman"/>
          <w:sz w:val="28"/>
          <w:szCs w:val="28"/>
        </w:rPr>
      </w:pPr>
      <w:r w:rsidRPr="005256B1">
        <w:rPr>
          <w:rFonts w:ascii="Times New Roman" w:hAnsi="Times New Roman" w:cs="Times New Roman"/>
          <w:sz w:val="28"/>
          <w:szCs w:val="28"/>
        </w:rPr>
        <w:t>Если вы хотите видеть своего ребёнка физически крепким и здоровым, закаливайте его. Для этого можно широко использовать естественные факторы природы – воздух, солнце, воду.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Приучайте малыша с ранних лет к свежему воздуху, холодной воде, воспитывайте у него умение преодолевать трудности.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Чтобы получить положительный эффект, необходимо:</w:t>
      </w:r>
      <w:r w:rsidRPr="005256B1">
        <w:rPr>
          <w:rFonts w:ascii="Times New Roman" w:hAnsi="Times New Roman" w:cs="Times New Roman"/>
          <w:sz w:val="28"/>
          <w:szCs w:val="28"/>
        </w:rPr>
        <w:br/>
        <w:t>1. Учитывать возраст, состояние здоровья, индивидуальные особенности ребёнка, его настроение.</w:t>
      </w:r>
      <w:r w:rsidRPr="005256B1">
        <w:rPr>
          <w:rFonts w:ascii="Times New Roman" w:hAnsi="Times New Roman" w:cs="Times New Roman"/>
          <w:sz w:val="28"/>
          <w:szCs w:val="28"/>
        </w:rPr>
        <w:br/>
        <w:t>2. Постепенно проводить закаливающие процедуры, меняя их виды, в зависимости от сезона и погоды.</w:t>
      </w:r>
      <w:r w:rsidRPr="005256B1">
        <w:rPr>
          <w:rFonts w:ascii="Times New Roman" w:hAnsi="Times New Roman" w:cs="Times New Roman"/>
          <w:sz w:val="28"/>
          <w:szCs w:val="28"/>
        </w:rPr>
        <w:br/>
        <w:t>3. Постепенно увеличивать силу воздействия природного фактора.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ЗАКАЛИВАНИЕ ВОЗДУХОМ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Первое требование при закаливании</w:t>
      </w:r>
      <w:r w:rsidRPr="005256B1">
        <w:rPr>
          <w:rFonts w:ascii="Times New Roman" w:hAnsi="Times New Roman" w:cs="Times New Roman"/>
          <w:sz w:val="28"/>
          <w:szCs w:val="28"/>
        </w:rPr>
        <w:t> 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 xml:space="preserve"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</w:t>
      </w:r>
      <w:r w:rsidRPr="005256B1">
        <w:rPr>
          <w:rFonts w:ascii="Times New Roman" w:hAnsi="Times New Roman" w:cs="Times New Roman"/>
          <w:sz w:val="28"/>
          <w:szCs w:val="28"/>
        </w:rPr>
        <w:lastRenderedPageBreak/>
        <w:t>температуры).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i/>
          <w:iCs/>
          <w:sz w:val="28"/>
          <w:szCs w:val="28"/>
        </w:rPr>
        <w:t>Одежда малыша должна соответствовать сезону и погоде и обеспечивать ему состояние теплового комфорта.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При температуре воздуха в помещении 22 градуса детей (до начала закаливания) одевают в двухслойную одежду: хлопчатобумажное бельё, платье (можно хлопчатобумажное или фланелевое); на ноги колготы (для детей 3-5 лет) или гольфы (6-7 лет), туфли. При температуре воздуха ниже 19 градусов поверх платья надевают кофту; либо платье заменяется трикотажным или полушерстяным, колготы (для детей уже закалённых могут быть гольфы), туфли или тёплые тапочки с каблуком. Летом при температуре свыше 22 градусов следует облегчить одежду до однослойной (трусы, рубашка с короткими рукавами</w:t>
      </w:r>
      <w:proofErr w:type="gramStart"/>
      <w:r w:rsidRPr="005256B1">
        <w:rPr>
          <w:rFonts w:ascii="Times New Roman" w:hAnsi="Times New Roman" w:cs="Times New Roman"/>
          <w:sz w:val="28"/>
          <w:szCs w:val="28"/>
        </w:rPr>
        <w:t>).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Очень</w:t>
      </w:r>
      <w:proofErr w:type="gramEnd"/>
      <w:r w:rsidRPr="005256B1">
        <w:rPr>
          <w:rFonts w:ascii="Times New Roman" w:hAnsi="Times New Roman" w:cs="Times New Roman"/>
          <w:b/>
          <w:bCs/>
          <w:sz w:val="28"/>
          <w:szCs w:val="28"/>
        </w:rPr>
        <w:t xml:space="preserve"> полезен дневной сон на открытом воздухе:</w:t>
      </w:r>
      <w:r w:rsidRPr="005256B1">
        <w:rPr>
          <w:rFonts w:ascii="Times New Roman" w:hAnsi="Times New Roman" w:cs="Times New Roman"/>
          <w:sz w:val="28"/>
          <w:szCs w:val="28"/>
        </w:rPr>
        <w:t> 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Одежда во время сна должна соответствовать сезону и погоде</w:t>
      </w:r>
      <w:r w:rsidRPr="005256B1">
        <w:rPr>
          <w:rFonts w:ascii="Times New Roman" w:hAnsi="Times New Roman" w:cs="Times New Roman"/>
          <w:sz w:val="28"/>
          <w:szCs w:val="28"/>
        </w:rPr>
        <w:t>. Если ребёнок спит на открытой веранде, то в зимнее время его укладывают в спальный мешок, оставляя открытым только лицо. Весьма важно, чтобы окна на веранде были открыты, даже если она не отапливается. При отсутствии сквозняков во время сна в зимнее время температура воздуха на веранде может достигать – 10 - 15 градусов. Матрац и спальный мешок должны храниться в тёплом помещении.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Если ребёнок спит не на веранде, а в хорошо проветренной комнате, то спального мешка не требуется. В холодное время года лучшая одежда для сна – байковая рубашка с длинным рукавом или пижама, в тёплое – лёгкое бельё с короткими рукавами. После того, как ребёнок улёгся, в комнате открывают форточки или окна; прохладный воздух ускоряет наступление глубокого сна. За 15-20 минут до подъёма можно закрыть окно, чтобы воздух в комнате нагрелся.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 xml:space="preserve">Большую роль в закаливании воздухом вне помещения играет прогулка. Здесь важно правильно одеть и обуть ребёнка соответственно сезону и погоде, чтобы обеспечить ему свободу движений и необходимый тепловой </w:t>
      </w:r>
      <w:r w:rsidRPr="005256B1">
        <w:rPr>
          <w:rFonts w:ascii="Times New Roman" w:hAnsi="Times New Roman" w:cs="Times New Roman"/>
          <w:sz w:val="28"/>
          <w:szCs w:val="28"/>
        </w:rPr>
        <w:lastRenderedPageBreak/>
        <w:t>комфорт.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i/>
          <w:iCs/>
          <w:sz w:val="28"/>
          <w:szCs w:val="28"/>
        </w:rPr>
        <w:t>При температуре воздуха от +6 до -2 дети должны быть одеты в четырёхслойную одежду</w:t>
      </w:r>
      <w:r w:rsidRPr="005256B1">
        <w:rPr>
          <w:rFonts w:ascii="Times New Roman" w:hAnsi="Times New Roman" w:cs="Times New Roman"/>
          <w:sz w:val="28"/>
          <w:szCs w:val="28"/>
        </w:rPr>
        <w:t xml:space="preserve"> – бельё, платье, колготы, трикотажную кофту (свитер), штаны, куртку или демисезонное пальто (при зимнем пальто не следует надевать кофту), сапожки. При снижении температуры до -3, -8 демисезонное пальто заменяется зимним, на ноги надевают утеплённые сапоги; при температуре от -1 до -14 градусов дополнительно надевают вторые рейтузы, утеплённые сапоги с носками. В зимнее время важно предупредить переохлаждение организма ребёнка. для этого надо следить, чтобы ноги и руки у него были сухими, промокшие варежки необходимо своевременно заменять. Игры нужно подбирать подвижные, </w:t>
      </w:r>
      <w:proofErr w:type="gramStart"/>
      <w:r w:rsidRPr="005256B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256B1">
        <w:rPr>
          <w:rFonts w:ascii="Times New Roman" w:hAnsi="Times New Roman" w:cs="Times New Roman"/>
          <w:sz w:val="28"/>
          <w:szCs w:val="28"/>
        </w:rPr>
        <w:t xml:space="preserve"> чтобы ребёнок не перегревался.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i/>
          <w:iCs/>
          <w:sz w:val="28"/>
          <w:szCs w:val="28"/>
        </w:rPr>
        <w:t>С наступлением тепла детей постепенно переводят на двухслойную</w:t>
      </w:r>
      <w:r w:rsidRPr="005256B1">
        <w:rPr>
          <w:rFonts w:ascii="Times New Roman" w:hAnsi="Times New Roman" w:cs="Times New Roman"/>
          <w:sz w:val="28"/>
          <w:szCs w:val="28"/>
        </w:rPr>
        <w:t>, а затем на однослойную одежду. Во время подвижных игр одежда должна быть спортивной – тренировочный костюм или трусы и майка.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Благодаря прогулкам и правильно организованному дневному сну даже зимой ребёнок находится на свежем воздухе 4-5 часов.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Летом, в тёплую погоду ребёнка надо приучать ходить босиком.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i/>
          <w:iCs/>
          <w:sz w:val="28"/>
          <w:szCs w:val="28"/>
        </w:rPr>
        <w:t>Утреннюю гимнастику проводят в теплое время года при одностороннем проветривании</w:t>
      </w:r>
      <w:r w:rsidRPr="005256B1">
        <w:rPr>
          <w:rFonts w:ascii="Times New Roman" w:hAnsi="Times New Roman" w:cs="Times New Roman"/>
          <w:sz w:val="28"/>
          <w:szCs w:val="28"/>
        </w:rPr>
        <w:t> (фрамуга, форточка, окно); в холодную погоду (зимой) – при закрытых окнах, но сразу после проветривания помещения; летом - на открытом воздухе.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lastRenderedPageBreak/>
        <w:t>Если появляются признаки охлаждения, то детям надевают колготы, платья с длинными рукавами, кофты.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ЗАКАЛИВАНИЕ ВОДОЙ</w:t>
      </w:r>
      <w:r w:rsidRPr="005256B1">
        <w:rPr>
          <w:rFonts w:ascii="Times New Roman" w:hAnsi="Times New Roman" w:cs="Times New Roman"/>
          <w:sz w:val="28"/>
          <w:szCs w:val="28"/>
        </w:rPr>
        <w:br/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 и обливанию.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Закаливание водой детей младшего возраста или ослабленных (часто болеющих) можно начинать с контрастных местных обливаний ног.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i/>
          <w:iCs/>
          <w:sz w:val="28"/>
          <w:szCs w:val="28"/>
        </w:rPr>
        <w:t>Обливание проводят сначала тёплой водой температурой 36 градусов, затем прохладной, начиная с 28 градусов и постепенно снижая до 20 градусов, и вновь тёплой – 36 градусов.</w:t>
      </w:r>
      <w:bookmarkStart w:id="0" w:name="_GoBack"/>
      <w:bookmarkEnd w:id="0"/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Умывание.</w:t>
      </w:r>
      <w:r w:rsidRPr="005256B1">
        <w:rPr>
          <w:rFonts w:ascii="Times New Roman" w:hAnsi="Times New Roman" w:cs="Times New Roman"/>
          <w:sz w:val="28"/>
          <w:szCs w:val="28"/>
        </w:rPr>
        <w:t> При умывании детей старше двух лет им моют лицо, шею, верхнюю часть груди и руки до локтя. Летом можно умывать детей прохладной водой из-под крана. Но если такое закаливание начинают в прохладное время года, нужно брать тёплую воду(+28), постепенно (каждые 2-3 дня) снижая её температуру на 1-2 градуса, доводя до 18-17 градусов. Непосредственно после умывания кожу вытирают полотенцем. Вся процедура продолжается 1-2 минуты.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t>Обтирание.</w:t>
      </w:r>
      <w:r w:rsidRPr="005256B1">
        <w:rPr>
          <w:rFonts w:ascii="Times New Roman" w:hAnsi="Times New Roman" w:cs="Times New Roman"/>
          <w:sz w:val="28"/>
          <w:szCs w:val="28"/>
        </w:rPr>
        <w:t xml:space="preserve"> 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 </w:t>
      </w:r>
      <w:proofErr w:type="gramStart"/>
      <w:r w:rsidRPr="005256B1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5256B1">
        <w:rPr>
          <w:rFonts w:ascii="Times New Roman" w:hAnsi="Times New Roman" w:cs="Times New Roman"/>
          <w:sz w:val="28"/>
          <w:szCs w:val="28"/>
        </w:rPr>
        <w:t xml:space="preserve"> влажное обтирание продолжается 1-2 минуты. Сразу после него кожу вытирают сухим мягким полотенцем с применением лёгкого массажа до появления умеренного покраснения.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 xml:space="preserve">Начинать надо с местного обливания. Ноги обливают из ковша (ёмкостью 0,5 </w:t>
      </w:r>
      <w:r w:rsidRPr="005256B1">
        <w:rPr>
          <w:rFonts w:ascii="Times New Roman" w:hAnsi="Times New Roman" w:cs="Times New Roman"/>
          <w:sz w:val="28"/>
          <w:szCs w:val="28"/>
        </w:rPr>
        <w:lastRenderedPageBreak/>
        <w:t xml:space="preserve">л), воду льют на нижнюю треть голеней и стоп. Обязательно соблюдать правило: прохладную воду лить только на тёплые ноги. </w:t>
      </w:r>
      <w:proofErr w:type="gramStart"/>
      <w:r w:rsidRPr="005256B1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5256B1">
        <w:rPr>
          <w:rFonts w:ascii="Times New Roman" w:hAnsi="Times New Roman" w:cs="Times New Roman"/>
          <w:sz w:val="28"/>
          <w:szCs w:val="28"/>
        </w:rPr>
        <w:t xml:space="preserve"> обливание продолжается 20-30 секунд, а затем следует растирание.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Более сильное действие оказывает общее обливание, так как в этом случае вода действует не только температурой, но и давлением своей массы. Обливать ребёнка лучше из кувшина, ёмкостью 1,5-2 литра так, чтобы сразу облить всю поверхность тела.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Обливание ног может сочетаться с такой гигиенической процедурой, как мытьё ног. После мытья ноги следует облить водой соответствующей температуры.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Общие души, ванны и купания не следует проводить раньше, чем через 30-40 минут после еды.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Для детей старше года температура воды для ванны-36-35 градусов, продолжительность ванны – 10 минут. Высота воды в ванне не должна достигать уровня соска сидящего ребёнка</w:t>
      </w:r>
      <w:proofErr w:type="gramStart"/>
      <w:r w:rsidRPr="005256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56B1">
        <w:rPr>
          <w:rFonts w:ascii="Times New Roman" w:hAnsi="Times New Roman" w:cs="Times New Roman"/>
          <w:sz w:val="28"/>
          <w:szCs w:val="28"/>
        </w:rPr>
        <w:t xml:space="preserve"> закаливающее действие обеспечивается последующим контрастным обливанием водой температуры на 2 градуса меньше, чем в ванне. Специального подогрева комнаты не требуется, надо лишь быстро вытирать и одевать ребёнка.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 xml:space="preserve">После предварительного закаливания воздухом и водой целесообразно применение комбинированных воздействий – воздушная ванна с последующим обливанием. Обратная последовательность (воздушная ванна после обливания) вредна, так как даже после тщательного вытирания кожа остаётся </w:t>
      </w:r>
      <w:proofErr w:type="spellStart"/>
      <w:r w:rsidRPr="005256B1">
        <w:rPr>
          <w:rFonts w:ascii="Times New Roman" w:hAnsi="Times New Roman" w:cs="Times New Roman"/>
          <w:sz w:val="28"/>
          <w:szCs w:val="28"/>
        </w:rPr>
        <w:t>повышенно</w:t>
      </w:r>
      <w:proofErr w:type="spellEnd"/>
      <w:r w:rsidRPr="005256B1">
        <w:rPr>
          <w:rFonts w:ascii="Times New Roman" w:hAnsi="Times New Roman" w:cs="Times New Roman"/>
          <w:sz w:val="28"/>
          <w:szCs w:val="28"/>
        </w:rPr>
        <w:t xml:space="preserve"> влажная и для предупреждения избыточной потери тепла должна быть защищена одеждой.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ЗАКАЛИВАНИЕ СОЛНЦЕМ</w:t>
      </w:r>
      <w:r w:rsidRPr="005256B1">
        <w:rPr>
          <w:rFonts w:ascii="Times New Roman" w:hAnsi="Times New Roman" w:cs="Times New Roman"/>
          <w:sz w:val="28"/>
          <w:szCs w:val="28"/>
        </w:rPr>
        <w:br/>
        <w:t>Закаливание солнцем осуществляется в процессе прогулки при обычной деятельности детей.</w:t>
      </w:r>
      <w:r w:rsidRPr="005256B1">
        <w:rPr>
          <w:rFonts w:ascii="Times New Roman" w:hAnsi="Times New Roman" w:cs="Times New Roman"/>
          <w:sz w:val="28"/>
          <w:szCs w:val="28"/>
        </w:rPr>
        <w:br/>
      </w:r>
      <w:r w:rsidRPr="005256B1">
        <w:rPr>
          <w:rFonts w:ascii="Times New Roman" w:hAnsi="Times New Roman" w:cs="Times New Roman"/>
          <w:sz w:val="28"/>
          <w:szCs w:val="28"/>
        </w:rPr>
        <w:br/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316959" w:rsidRDefault="00316959"/>
    <w:sectPr w:rsidR="0031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EF"/>
    <w:rsid w:val="00316959"/>
    <w:rsid w:val="005256B1"/>
    <w:rsid w:val="006931E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FFDDC3-E94C-4E67-A643-6112F7E0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24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2021-01-19T17:39:00Z</dcterms:created>
  <dcterms:modified xsi:type="dcterms:W3CDTF">2021-01-21T09:16:00Z</dcterms:modified>
</cp:coreProperties>
</file>